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1" w:type="dxa"/>
        <w:tblInd w:w="-14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130"/>
        <w:gridCol w:w="1818"/>
        <w:gridCol w:w="3303"/>
      </w:tblGrid>
      <w:tr w:rsidR="00502111" w:rsidRPr="00624F6B" w14:paraId="2F1AD10B" w14:textId="77777777" w:rsidTr="00F559BE">
        <w:trPr>
          <w:cantSplit/>
          <w:trHeight w:val="1843"/>
        </w:trPr>
        <w:tc>
          <w:tcPr>
            <w:tcW w:w="5130" w:type="dxa"/>
            <w:vMerge w:val="restart"/>
            <w:vAlign w:val="center"/>
          </w:tcPr>
          <w:p w14:paraId="2F1AD105" w14:textId="4483661B" w:rsidR="00502111" w:rsidRPr="00624F6B" w:rsidRDefault="000D588C" w:rsidP="000D588C">
            <w:pPr>
              <w:widowControl w:val="0"/>
              <w:ind w:left="-35" w:right="-133" w:firstLine="35"/>
              <w:rPr>
                <w:rFonts w:ascii="Arial" w:hAnsi="Arial" w:cs="Arial"/>
                <w:noProof/>
                <w:szCs w:val="24"/>
              </w:rPr>
            </w:pPr>
            <w:r w:rsidRPr="000C02DA">
              <w:rPr>
                <w:rFonts w:ascii="Arial" w:hAnsi="Arial" w:cs="Arial"/>
                <w:noProof/>
                <w:sz w:val="21"/>
                <w:szCs w:val="22"/>
              </w:rPr>
              <w:drawing>
                <wp:inline distT="0" distB="0" distL="0" distR="0" wp14:anchorId="6719DC5E" wp14:editId="62F55A75">
                  <wp:extent cx="2684145" cy="1113155"/>
                  <wp:effectExtent l="0" t="0" r="1905" b="0"/>
                  <wp:docPr id="949622172" name="Picture 1">
                    <a:hlinkClick xmlns:a="http://schemas.openxmlformats.org/drawingml/2006/main" r:id="rId14" tgtFrame="_blank" tooltip="MOD_CMYK_AW.jpg JPG (72.8 KB). Opens in a new window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4" tgtFrame="_blank" tooltip="MOD_CMYK_AW.jpg JPG (72.8 KB). Opens in a new window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4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  <w:gridSpan w:val="2"/>
          </w:tcPr>
          <w:p w14:paraId="2F1AD106" w14:textId="77777777" w:rsidR="00502111" w:rsidRPr="00624F6B" w:rsidRDefault="00502111" w:rsidP="00502111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</w:p>
          <w:p w14:paraId="2F1AD107" w14:textId="77777777" w:rsidR="00AC23EC" w:rsidRPr="00F35384" w:rsidRDefault="00DE5129" w:rsidP="00502111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 w:rsidRPr="00F35384">
              <w:rPr>
                <w:rFonts w:ascii="Arial" w:hAnsi="Arial" w:cs="Arial"/>
                <w:sz w:val="22"/>
                <w:szCs w:val="22"/>
              </w:rPr>
              <w:t>GEO</w:t>
            </w:r>
            <w:r w:rsidR="00F35384" w:rsidRPr="00F35384">
              <w:rPr>
                <w:rFonts w:ascii="Arial" w:hAnsi="Arial" w:cs="Arial"/>
                <w:sz w:val="22"/>
                <w:szCs w:val="22"/>
              </w:rPr>
              <w:t xml:space="preserve"> LEC HR</w:t>
            </w:r>
          </w:p>
          <w:p w14:paraId="2F1AD108" w14:textId="77777777" w:rsidR="00502111" w:rsidRPr="00624F6B" w:rsidRDefault="00E26A52" w:rsidP="00502111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Bld </w:t>
            </w:r>
            <w:r w:rsidR="005D358B">
              <w:rPr>
                <w:rFonts w:ascii="Arial" w:hAnsi="Arial" w:cs="Arial"/>
                <w:sz w:val="22"/>
                <w:szCs w:val="22"/>
              </w:rPr>
              <w:t>139 Normandy Barracks</w:t>
            </w:r>
          </w:p>
          <w:p w14:paraId="2F1AD109" w14:textId="77777777" w:rsidR="001E145D" w:rsidRDefault="00E26A52" w:rsidP="001E145D">
            <w:pPr>
              <w:spacing w:line="228" w:lineRule="auto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Sennelager</w:t>
            </w:r>
          </w:p>
          <w:p w14:paraId="2F1AD10A" w14:textId="77777777" w:rsidR="00502111" w:rsidRPr="00624F6B" w:rsidRDefault="00E26A52" w:rsidP="001E145D">
            <w:pPr>
              <w:spacing w:line="228" w:lineRule="auto"/>
              <w:ind w:left="54" w:right="-1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BFPO 16</w:t>
            </w:r>
          </w:p>
        </w:tc>
      </w:tr>
      <w:tr w:rsidR="00502111" w:rsidRPr="00624F6B" w14:paraId="2F1AD113" w14:textId="77777777" w:rsidTr="00F559BE">
        <w:trPr>
          <w:cantSplit/>
          <w:trHeight w:val="843"/>
        </w:trPr>
        <w:tc>
          <w:tcPr>
            <w:tcW w:w="5130" w:type="dxa"/>
            <w:vMerge/>
            <w:vAlign w:val="center"/>
          </w:tcPr>
          <w:p w14:paraId="2F1AD10C" w14:textId="77777777" w:rsidR="00502111" w:rsidRPr="00624F6B" w:rsidRDefault="00502111" w:rsidP="00502111">
            <w:pPr>
              <w:ind w:left="-180" w:right="-133"/>
              <w:rPr>
                <w:rFonts w:ascii="Arial" w:hAnsi="Arial" w:cs="Arial"/>
                <w:noProof/>
                <w:szCs w:val="24"/>
              </w:rPr>
            </w:pPr>
          </w:p>
        </w:tc>
        <w:tc>
          <w:tcPr>
            <w:tcW w:w="1818" w:type="dxa"/>
          </w:tcPr>
          <w:p w14:paraId="2F1AD10D" w14:textId="77777777" w:rsidR="00502111" w:rsidRPr="00624F6B" w:rsidRDefault="002148D7" w:rsidP="00502111">
            <w:pPr>
              <w:spacing w:line="240" w:lineRule="atLeast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 w:rsidRPr="00624F6B">
              <w:rPr>
                <w:rFonts w:ascii="Arial" w:hAnsi="Arial" w:cs="Arial"/>
                <w:sz w:val="22"/>
                <w:szCs w:val="22"/>
              </w:rPr>
              <w:t>Telephone MOD</w:t>
            </w:r>
            <w:r w:rsidR="00502111" w:rsidRPr="00624F6B">
              <w:rPr>
                <w:rFonts w:ascii="Arial" w:hAnsi="Arial" w:cs="Arial"/>
                <w:sz w:val="22"/>
                <w:szCs w:val="22"/>
              </w:rPr>
              <w:t>:</w:t>
            </w:r>
            <w:bookmarkStart w:id="0" w:name="bmkPhone"/>
            <w:bookmarkEnd w:id="0"/>
          </w:p>
          <w:p w14:paraId="2F1AD10E" w14:textId="5EF92AA9" w:rsidR="0020159D" w:rsidRDefault="0020159D" w:rsidP="00502111">
            <w:pPr>
              <w:pStyle w:val="EndnoteText"/>
              <w:spacing w:line="240" w:lineRule="atLeast"/>
              <w:ind w:left="54" w:right="-1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559BE">
              <w:rPr>
                <w:rFonts w:ascii="Arial" w:hAnsi="Arial" w:cs="Arial"/>
                <w:sz w:val="22"/>
                <w:szCs w:val="22"/>
              </w:rPr>
              <w:t>Teams</w:t>
            </w:r>
          </w:p>
          <w:p w14:paraId="2F1AD10F" w14:textId="77777777" w:rsidR="00502111" w:rsidRPr="00624F6B" w:rsidRDefault="00502111" w:rsidP="00502111">
            <w:pPr>
              <w:pStyle w:val="EndnoteText"/>
              <w:spacing w:line="240" w:lineRule="atLeast"/>
              <w:ind w:left="54" w:right="-133"/>
              <w:rPr>
                <w:rFonts w:ascii="Arial" w:hAnsi="Arial" w:cs="Arial"/>
                <w:b/>
                <w:sz w:val="22"/>
                <w:szCs w:val="22"/>
              </w:rPr>
            </w:pPr>
            <w:r w:rsidRPr="00624F6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300" w:type="dxa"/>
          </w:tcPr>
          <w:p w14:paraId="2F1AD110" w14:textId="2B913CD4" w:rsidR="00502111" w:rsidRDefault="008E7FD9" w:rsidP="008E7FD9">
            <w:pPr>
              <w:spacing w:line="240" w:lineRule="atLeast"/>
              <w:ind w:left="54" w:right="-133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624F6B">
              <w:rPr>
                <w:rFonts w:ascii="Arial" w:hAnsi="Arial" w:cs="Arial"/>
                <w:spacing w:val="-6"/>
                <w:sz w:val="22"/>
                <w:szCs w:val="22"/>
              </w:rPr>
              <w:t>+4</w:t>
            </w:r>
            <w:r w:rsidR="00E26A52">
              <w:rPr>
                <w:rFonts w:ascii="Arial" w:hAnsi="Arial" w:cs="Arial"/>
                <w:spacing w:val="-6"/>
                <w:sz w:val="22"/>
                <w:szCs w:val="22"/>
              </w:rPr>
              <w:t>9</w:t>
            </w:r>
            <w:r w:rsidRPr="00624F6B">
              <w:rPr>
                <w:rFonts w:ascii="Arial" w:hAnsi="Arial" w:cs="Arial"/>
                <w:spacing w:val="-6"/>
                <w:sz w:val="22"/>
                <w:szCs w:val="22"/>
              </w:rPr>
              <w:t xml:space="preserve"> (0)</w:t>
            </w:r>
            <w:r w:rsidR="00E26A52">
              <w:rPr>
                <w:rFonts w:ascii="Arial" w:hAnsi="Arial" w:cs="Arial"/>
                <w:spacing w:val="-6"/>
                <w:sz w:val="22"/>
                <w:szCs w:val="22"/>
              </w:rPr>
              <w:t>525</w:t>
            </w:r>
            <w:r w:rsidR="005D358B">
              <w:rPr>
                <w:rFonts w:ascii="Arial" w:hAnsi="Arial" w:cs="Arial"/>
                <w:spacing w:val="-6"/>
                <w:sz w:val="22"/>
                <w:szCs w:val="22"/>
              </w:rPr>
              <w:t>4 982 2</w:t>
            </w:r>
            <w:r w:rsidR="000D588C">
              <w:rPr>
                <w:rFonts w:ascii="Arial" w:hAnsi="Arial" w:cs="Arial"/>
                <w:spacing w:val="-6"/>
                <w:sz w:val="22"/>
                <w:szCs w:val="22"/>
              </w:rPr>
              <w:t>677</w:t>
            </w:r>
          </w:p>
          <w:p w14:paraId="2F1AD111" w14:textId="0799F893" w:rsidR="0020159D" w:rsidRDefault="0020159D" w:rsidP="008E7FD9">
            <w:pPr>
              <w:spacing w:line="240" w:lineRule="atLeast"/>
              <w:ind w:left="54" w:right="-133"/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+</w:t>
            </w:r>
            <w:r w:rsidRPr="0020159D">
              <w:rPr>
                <w:rFonts w:ascii="Arial" w:hAnsi="Arial" w:cs="Arial"/>
                <w:spacing w:val="-6"/>
                <w:sz w:val="22"/>
                <w:szCs w:val="22"/>
              </w:rPr>
              <w:t>44 30</w:t>
            </w:r>
            <w:r w:rsidR="00F559BE">
              <w:rPr>
                <w:rFonts w:ascii="Arial" w:hAnsi="Arial" w:cs="Arial"/>
                <w:spacing w:val="-6"/>
                <w:sz w:val="22"/>
                <w:szCs w:val="22"/>
              </w:rPr>
              <w:t>3 369 2106</w:t>
            </w:r>
          </w:p>
          <w:p w14:paraId="6DEA07D2" w14:textId="6759CE28" w:rsidR="00721952" w:rsidRDefault="00D76C34" w:rsidP="00721952">
            <w:pPr>
              <w:rPr>
                <w:rFonts w:ascii="Arial" w:hAnsi="Arial" w:cs="Arial"/>
                <w:sz w:val="21"/>
                <w:szCs w:val="22"/>
              </w:rPr>
            </w:pPr>
            <w:hyperlink r:id="rId16" w:history="1">
              <w:r w:rsidRPr="0051073C">
                <w:rPr>
                  <w:rStyle w:val="Hyperlink"/>
                  <w:rFonts w:ascii="Arial" w:hAnsi="Arial" w:cs="Arial"/>
                  <w:sz w:val="21"/>
                  <w:szCs w:val="22"/>
                </w:rPr>
                <w:t>CSOCIGDN-GEO-LECHR-SEN@mod.gov.uk</w:t>
              </w:r>
            </w:hyperlink>
          </w:p>
          <w:p w14:paraId="2F1AD112" w14:textId="564106E2" w:rsidR="00AC23EC" w:rsidRPr="00624F6B" w:rsidRDefault="00AC23EC" w:rsidP="00AC23EC">
            <w:pPr>
              <w:spacing w:line="240" w:lineRule="atLeast"/>
              <w:ind w:left="54" w:right="-1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11" w:rsidRPr="00B73917" w14:paraId="2F1AD116" w14:textId="77777777" w:rsidTr="00F559BE">
        <w:tc>
          <w:tcPr>
            <w:tcW w:w="5130" w:type="dxa"/>
          </w:tcPr>
          <w:p w14:paraId="2F1AD114" w14:textId="0BD66332" w:rsidR="00502111" w:rsidRPr="00B73917" w:rsidRDefault="00FF0357" w:rsidP="00502111">
            <w:pPr>
              <w:spacing w:before="200"/>
              <w:ind w:left="-36" w:right="-133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B73917">
              <w:rPr>
                <w:rFonts w:ascii="Arial" w:hAnsi="Arial" w:cs="Arial"/>
                <w:spacing w:val="-4"/>
                <w:sz w:val="22"/>
                <w:szCs w:val="22"/>
              </w:rPr>
              <w:t xml:space="preserve">  </w:t>
            </w:r>
            <w:r w:rsidR="00E92903">
              <w:rPr>
                <w:rFonts w:ascii="Arial" w:hAnsi="Arial" w:cs="Arial"/>
                <w:spacing w:val="-4"/>
                <w:sz w:val="22"/>
                <w:szCs w:val="22"/>
              </w:rPr>
              <w:t>02</w:t>
            </w:r>
            <w:r w:rsidR="0058489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4A47C7">
              <w:rPr>
                <w:rFonts w:ascii="Arial" w:hAnsi="Arial" w:cs="Arial"/>
                <w:spacing w:val="-4"/>
                <w:sz w:val="22"/>
                <w:szCs w:val="22"/>
              </w:rPr>
              <w:t>June</w:t>
            </w:r>
            <w:r w:rsidR="00E21BF4">
              <w:rPr>
                <w:rFonts w:ascii="Arial" w:hAnsi="Arial" w:cs="Arial"/>
                <w:spacing w:val="-4"/>
                <w:sz w:val="22"/>
                <w:szCs w:val="22"/>
              </w:rPr>
              <w:t xml:space="preserve"> 202</w:t>
            </w:r>
            <w:r w:rsidR="00F559BE">
              <w:rPr>
                <w:rFonts w:ascii="Arial" w:hAnsi="Arial" w:cs="Arial"/>
                <w:spacing w:val="-4"/>
                <w:sz w:val="22"/>
                <w:szCs w:val="22"/>
              </w:rPr>
              <w:t>6</w:t>
            </w:r>
          </w:p>
        </w:tc>
        <w:tc>
          <w:tcPr>
            <w:tcW w:w="5121" w:type="dxa"/>
            <w:gridSpan w:val="2"/>
          </w:tcPr>
          <w:p w14:paraId="2F1AD115" w14:textId="77777777" w:rsidR="00502111" w:rsidRPr="00B73917" w:rsidRDefault="00502111" w:rsidP="00502111">
            <w:pPr>
              <w:spacing w:line="192" w:lineRule="auto"/>
              <w:ind w:left="-36" w:right="-133"/>
              <w:rPr>
                <w:rFonts w:ascii="Arial" w:hAnsi="Arial" w:cs="Arial"/>
                <w:spacing w:val="-1"/>
                <w:szCs w:val="22"/>
              </w:rPr>
            </w:pPr>
          </w:p>
        </w:tc>
      </w:tr>
    </w:tbl>
    <w:p w14:paraId="2F1AD117" w14:textId="77777777" w:rsidR="00502111" w:rsidRPr="00624F6B" w:rsidRDefault="00502111" w:rsidP="00502111">
      <w:pPr>
        <w:ind w:left="-180" w:right="-133"/>
        <w:rPr>
          <w:rFonts w:ascii="Arial" w:hAnsi="Arial" w:cs="Arial"/>
          <w:sz w:val="22"/>
          <w:szCs w:val="22"/>
        </w:rPr>
      </w:pPr>
    </w:p>
    <w:p w14:paraId="2F1AD118" w14:textId="16EFE7C3" w:rsidR="002148D7" w:rsidRPr="00F35384" w:rsidRDefault="00F35384" w:rsidP="008E7F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Reference: </w:t>
      </w:r>
      <w:r w:rsidR="009A12B6">
        <w:rPr>
          <w:rFonts w:ascii="Arial" w:hAnsi="Arial" w:cs="Arial"/>
          <w:b/>
          <w:sz w:val="22"/>
          <w:szCs w:val="22"/>
        </w:rPr>
        <w:t>GC/</w:t>
      </w:r>
      <w:r w:rsidR="00527D9D">
        <w:rPr>
          <w:rFonts w:ascii="Arial" w:hAnsi="Arial" w:cs="Arial"/>
          <w:b/>
          <w:sz w:val="22"/>
          <w:szCs w:val="22"/>
        </w:rPr>
        <w:t>D</w:t>
      </w:r>
      <w:r w:rsidR="00F559BE">
        <w:rPr>
          <w:rFonts w:ascii="Arial" w:hAnsi="Arial" w:cs="Arial"/>
          <w:b/>
          <w:sz w:val="22"/>
          <w:szCs w:val="22"/>
        </w:rPr>
        <w:t>ep</w:t>
      </w:r>
      <w:r w:rsidR="00527D9D">
        <w:rPr>
          <w:rFonts w:ascii="Arial" w:hAnsi="Arial" w:cs="Arial"/>
          <w:b/>
          <w:sz w:val="22"/>
          <w:szCs w:val="22"/>
        </w:rPr>
        <w:t>/</w:t>
      </w:r>
      <w:r w:rsidR="009A12B6">
        <w:rPr>
          <w:rFonts w:ascii="Arial" w:hAnsi="Arial" w:cs="Arial"/>
          <w:b/>
          <w:sz w:val="22"/>
          <w:szCs w:val="22"/>
        </w:rPr>
        <w:t>202</w:t>
      </w:r>
      <w:r w:rsidR="00F559BE">
        <w:rPr>
          <w:rFonts w:ascii="Arial" w:hAnsi="Arial" w:cs="Arial"/>
          <w:b/>
          <w:sz w:val="22"/>
          <w:szCs w:val="22"/>
        </w:rPr>
        <w:t>6</w:t>
      </w:r>
      <w:r w:rsidR="008A6265">
        <w:rPr>
          <w:rFonts w:ascii="Arial" w:hAnsi="Arial" w:cs="Arial"/>
          <w:b/>
          <w:sz w:val="22"/>
          <w:szCs w:val="22"/>
        </w:rPr>
        <w:t>/</w:t>
      </w:r>
      <w:r w:rsidR="00114EB4">
        <w:rPr>
          <w:rFonts w:ascii="Arial" w:hAnsi="Arial" w:cs="Arial"/>
          <w:b/>
          <w:sz w:val="22"/>
          <w:szCs w:val="22"/>
        </w:rPr>
        <w:t>1</w:t>
      </w:r>
      <w:r w:rsidR="003E2438">
        <w:rPr>
          <w:rFonts w:ascii="Arial" w:hAnsi="Arial" w:cs="Arial"/>
          <w:b/>
          <w:sz w:val="22"/>
          <w:szCs w:val="22"/>
        </w:rPr>
        <w:t>3</w:t>
      </w:r>
    </w:p>
    <w:p w14:paraId="2F1AD119" w14:textId="77777777" w:rsidR="002148D7" w:rsidRPr="00624F6B" w:rsidRDefault="002148D7" w:rsidP="008E7FD9">
      <w:pPr>
        <w:rPr>
          <w:rFonts w:ascii="Arial" w:hAnsi="Arial" w:cs="Arial"/>
          <w:sz w:val="22"/>
          <w:szCs w:val="22"/>
        </w:rPr>
      </w:pPr>
    </w:p>
    <w:p w14:paraId="2F1AD11A" w14:textId="77777777" w:rsidR="002148D7" w:rsidRPr="00624F6B" w:rsidRDefault="002148D7" w:rsidP="008E7FD9">
      <w:pPr>
        <w:rPr>
          <w:rFonts w:ascii="Arial" w:hAnsi="Arial" w:cs="Arial"/>
          <w:sz w:val="22"/>
          <w:szCs w:val="22"/>
        </w:rPr>
      </w:pPr>
    </w:p>
    <w:p w14:paraId="2F1AD11B" w14:textId="77777777" w:rsidR="00B8777D" w:rsidRPr="00807FE6" w:rsidRDefault="00B8777D" w:rsidP="00B8777D">
      <w:pPr>
        <w:pStyle w:val="Heading1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E</w:t>
      </w:r>
      <w:r w:rsidRPr="00807FE6">
        <w:rPr>
          <w:rFonts w:cs="Arial"/>
          <w:sz w:val="22"/>
          <w:szCs w:val="22"/>
          <w:u w:val="single"/>
        </w:rPr>
        <w:t>MPLOYMENT VACANCY</w:t>
      </w:r>
      <w:r w:rsidR="00F44B47">
        <w:rPr>
          <w:rFonts w:cs="Arial"/>
          <w:sz w:val="22"/>
          <w:szCs w:val="22"/>
          <w:u w:val="single"/>
        </w:rPr>
        <w:t xml:space="preserve"> (DEPENDANT)</w:t>
      </w:r>
    </w:p>
    <w:p w14:paraId="2F1AD11C" w14:textId="77777777" w:rsidR="00B8777D" w:rsidRPr="00807FE6" w:rsidRDefault="00B8777D" w:rsidP="00B8777D">
      <w:pPr>
        <w:rPr>
          <w:rFonts w:ascii="Arial" w:hAnsi="Arial" w:cs="Arial"/>
          <w:b/>
          <w:sz w:val="22"/>
          <w:szCs w:val="22"/>
          <w:u w:val="single"/>
        </w:rPr>
      </w:pPr>
    </w:p>
    <w:p w14:paraId="2F1AD11D" w14:textId="1EC07341" w:rsidR="00F44B47" w:rsidRDefault="00F44B47" w:rsidP="00F44B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This post is available to candidates who</w:t>
      </w:r>
      <w:r w:rsidR="00247F32">
        <w:rPr>
          <w:rFonts w:ascii="Arial" w:hAnsi="Arial" w:cs="Arial"/>
          <w:b/>
          <w:sz w:val="22"/>
          <w:szCs w:val="22"/>
        </w:rPr>
        <w:t xml:space="preserve"> in the first instance</w:t>
      </w:r>
      <w:r>
        <w:rPr>
          <w:rFonts w:ascii="Arial" w:hAnsi="Arial" w:cs="Arial"/>
          <w:b/>
          <w:sz w:val="22"/>
          <w:szCs w:val="22"/>
        </w:rPr>
        <w:t xml:space="preserve"> meet the criteria </w:t>
      </w:r>
      <w:r w:rsidR="00D81B6F">
        <w:rPr>
          <w:rFonts w:ascii="Arial" w:hAnsi="Arial" w:cs="Arial"/>
          <w:b/>
          <w:sz w:val="22"/>
          <w:szCs w:val="22"/>
        </w:rPr>
        <w:t xml:space="preserve">of dependant as presented in </w:t>
      </w:r>
      <w:r>
        <w:rPr>
          <w:rFonts w:ascii="Arial" w:hAnsi="Arial" w:cs="Arial"/>
          <w:b/>
          <w:sz w:val="22"/>
          <w:szCs w:val="22"/>
        </w:rPr>
        <w:t>Art I</w:t>
      </w:r>
      <w:r w:rsidR="00D81B6F">
        <w:rPr>
          <w:rFonts w:ascii="Arial" w:hAnsi="Arial" w:cs="Arial"/>
          <w:b/>
          <w:sz w:val="22"/>
          <w:szCs w:val="22"/>
        </w:rPr>
        <w:t>.1.c</w:t>
      </w:r>
      <w:r>
        <w:rPr>
          <w:rFonts w:ascii="Arial" w:hAnsi="Arial" w:cs="Arial"/>
          <w:b/>
          <w:sz w:val="22"/>
          <w:szCs w:val="22"/>
        </w:rPr>
        <w:t xml:space="preserve"> of the NATO SOFA</w:t>
      </w:r>
      <w:r w:rsidR="00D81B6F">
        <w:rPr>
          <w:rFonts w:ascii="Arial" w:hAnsi="Arial" w:cs="Arial"/>
          <w:b/>
          <w:sz w:val="22"/>
          <w:szCs w:val="22"/>
        </w:rPr>
        <w:t xml:space="preserve">. The employing model type, Art I.1.b, presents further restrictions on eligibility as any applicant cannot be </w:t>
      </w:r>
      <w:r>
        <w:rPr>
          <w:rFonts w:ascii="Arial" w:hAnsi="Arial" w:cs="Arial"/>
          <w:b/>
          <w:sz w:val="22"/>
          <w:szCs w:val="22"/>
        </w:rPr>
        <w:t>stateless persons, nor nationals of any State which is not a party to the North Atlantic Treaty or the NATO Partnership for Peace, nor national of, nor ordinarily resident in Germany.</w:t>
      </w:r>
      <w:r w:rsidR="00C861CB">
        <w:rPr>
          <w:rFonts w:ascii="Arial" w:hAnsi="Arial" w:cs="Arial"/>
          <w:sz w:val="22"/>
          <w:szCs w:val="22"/>
        </w:rPr>
        <w:tab/>
      </w:r>
    </w:p>
    <w:p w14:paraId="2F1AD11E" w14:textId="77777777" w:rsidR="00F44B47" w:rsidRDefault="00F44B47" w:rsidP="00B8777D">
      <w:pPr>
        <w:rPr>
          <w:rFonts w:ascii="Arial" w:hAnsi="Arial" w:cs="Arial"/>
          <w:sz w:val="22"/>
          <w:szCs w:val="22"/>
        </w:rPr>
      </w:pPr>
    </w:p>
    <w:p w14:paraId="2F1AD11F" w14:textId="4CC833E1" w:rsidR="00B8777D" w:rsidRPr="00807FE6" w:rsidRDefault="00F44B47" w:rsidP="00B87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B8777D" w:rsidRPr="00807FE6">
        <w:rPr>
          <w:rFonts w:ascii="Arial" w:hAnsi="Arial" w:cs="Arial"/>
          <w:sz w:val="22"/>
          <w:szCs w:val="22"/>
        </w:rPr>
        <w:t xml:space="preserve">Applications are invited from suitably qualified and experienced staff for the post located in </w:t>
      </w:r>
      <w:r w:rsidR="00B8777D">
        <w:rPr>
          <w:rFonts w:ascii="Arial" w:hAnsi="Arial" w:cs="Arial"/>
          <w:sz w:val="22"/>
          <w:szCs w:val="22"/>
        </w:rPr>
        <w:t xml:space="preserve">the agency Germany Central </w:t>
      </w:r>
      <w:r w:rsidR="00B8777D" w:rsidRPr="00807FE6">
        <w:rPr>
          <w:rFonts w:ascii="Arial" w:hAnsi="Arial" w:cs="Arial"/>
          <w:b/>
          <w:sz w:val="22"/>
          <w:szCs w:val="22"/>
        </w:rPr>
        <w:t>Paderborn</w:t>
      </w:r>
      <w:r w:rsidR="00B8777D">
        <w:rPr>
          <w:rFonts w:ascii="Arial" w:hAnsi="Arial" w:cs="Arial"/>
          <w:b/>
          <w:sz w:val="22"/>
          <w:szCs w:val="22"/>
        </w:rPr>
        <w:t xml:space="preserve"> / Sennelager</w:t>
      </w:r>
      <w:r w:rsidR="00B8777D" w:rsidRPr="00807FE6">
        <w:rPr>
          <w:rFonts w:ascii="Arial" w:hAnsi="Arial" w:cs="Arial"/>
          <w:sz w:val="22"/>
          <w:szCs w:val="22"/>
        </w:rPr>
        <w:t>. It would be appreciated if this circular could be dis</w:t>
      </w:r>
      <w:r w:rsidR="00584F94">
        <w:rPr>
          <w:rFonts w:ascii="Arial" w:hAnsi="Arial" w:cs="Arial"/>
          <w:sz w:val="22"/>
          <w:szCs w:val="22"/>
        </w:rPr>
        <w:t>seminated as widely as possible</w:t>
      </w:r>
      <w:r w:rsidR="00B8777D" w:rsidRPr="00807FE6">
        <w:rPr>
          <w:rFonts w:ascii="Arial" w:hAnsi="Arial" w:cs="Arial"/>
          <w:sz w:val="22"/>
          <w:szCs w:val="22"/>
        </w:rPr>
        <w:t xml:space="preserve"> </w:t>
      </w:r>
      <w:r w:rsidR="005B4C33">
        <w:rPr>
          <w:rFonts w:ascii="Arial" w:hAnsi="Arial" w:cs="Arial"/>
          <w:sz w:val="22"/>
          <w:szCs w:val="22"/>
        </w:rPr>
        <w:t>so</w:t>
      </w:r>
      <w:r w:rsidR="00B8777D" w:rsidRPr="00807FE6">
        <w:rPr>
          <w:rFonts w:ascii="Arial" w:hAnsi="Arial" w:cs="Arial"/>
          <w:sz w:val="22"/>
          <w:szCs w:val="22"/>
        </w:rPr>
        <w:t xml:space="preserve"> that interested applicants may apply. </w:t>
      </w:r>
    </w:p>
    <w:p w14:paraId="2F1AD120" w14:textId="77777777" w:rsidR="00B8777D" w:rsidRPr="00831C93" w:rsidRDefault="00B8777D" w:rsidP="00B8777D">
      <w:pPr>
        <w:rPr>
          <w:rFonts w:ascii="Arial" w:hAnsi="Arial" w:cs="Arial"/>
          <w:szCs w:val="24"/>
        </w:rPr>
      </w:pPr>
    </w:p>
    <w:p w14:paraId="2F1AD121" w14:textId="77777777" w:rsidR="00B8777D" w:rsidRPr="00831C93" w:rsidRDefault="00B8777D" w:rsidP="00B8777D">
      <w:pPr>
        <w:rPr>
          <w:rFonts w:ascii="Arial" w:hAnsi="Arial" w:cs="Arial"/>
          <w:szCs w:val="24"/>
          <w:u w:val="single"/>
        </w:rPr>
      </w:pP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 w:rsidRPr="00831C93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_______</w:t>
      </w:r>
    </w:p>
    <w:p w14:paraId="2F1AD122" w14:textId="35E54D4D" w:rsidR="00B8777D" w:rsidRPr="00B8777D" w:rsidRDefault="00B8777D" w:rsidP="00B8777D">
      <w:pPr>
        <w:pStyle w:val="Heading6"/>
        <w:rPr>
          <w:rFonts w:ascii="Arial" w:hAnsi="Arial" w:cs="Arial"/>
        </w:rPr>
      </w:pPr>
      <w:r w:rsidRPr="00B8777D">
        <w:rPr>
          <w:rFonts w:ascii="Arial" w:hAnsi="Arial" w:cs="Arial"/>
        </w:rPr>
        <w:t>Unit</w:t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  <w:r w:rsidR="00095A25">
        <w:rPr>
          <w:rFonts w:ascii="Arial" w:hAnsi="Arial" w:cs="Arial"/>
        </w:rPr>
        <w:tab/>
      </w:r>
      <w:r w:rsidRPr="00B8777D">
        <w:rPr>
          <w:rFonts w:ascii="Arial" w:hAnsi="Arial" w:cs="Arial"/>
        </w:rPr>
        <w:t>Post/Grade</w:t>
      </w:r>
      <w:r w:rsidR="0020159D">
        <w:rPr>
          <w:rFonts w:ascii="Arial" w:hAnsi="Arial" w:cs="Arial"/>
        </w:rPr>
        <w:t>/Hours</w:t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  <w:r w:rsidR="00E21BF4">
        <w:rPr>
          <w:rFonts w:ascii="Arial" w:hAnsi="Arial" w:cs="Arial"/>
        </w:rPr>
        <w:tab/>
      </w:r>
      <w:r w:rsidR="00E21BF4">
        <w:rPr>
          <w:rFonts w:ascii="Arial" w:hAnsi="Arial" w:cs="Arial"/>
        </w:rPr>
        <w:tab/>
      </w:r>
      <w:r w:rsidRPr="00B8777D">
        <w:rPr>
          <w:rFonts w:ascii="Arial" w:hAnsi="Arial" w:cs="Arial"/>
        </w:rPr>
        <w:t>Closing date</w:t>
      </w:r>
      <w:r w:rsidRPr="00B8777D">
        <w:rPr>
          <w:rFonts w:ascii="Arial" w:hAnsi="Arial" w:cs="Arial"/>
        </w:rPr>
        <w:tab/>
      </w:r>
      <w:r w:rsidRPr="00B8777D">
        <w:rPr>
          <w:rFonts w:ascii="Arial" w:hAnsi="Arial" w:cs="Arial"/>
        </w:rPr>
        <w:tab/>
      </w:r>
    </w:p>
    <w:p w14:paraId="2F1AD124" w14:textId="356B1BFE" w:rsidR="00B8777D" w:rsidRDefault="00B8777D" w:rsidP="00B8777D">
      <w:pPr>
        <w:rPr>
          <w:rFonts w:ascii="Arial" w:hAnsi="Arial" w:cs="Arial"/>
          <w:b/>
          <w:sz w:val="22"/>
          <w:szCs w:val="22"/>
        </w:rPr>
      </w:pP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ab/>
      </w:r>
      <w:r w:rsidR="00095A25">
        <w:rPr>
          <w:rFonts w:ascii="Arial" w:hAnsi="Arial" w:cs="Arial"/>
          <w:b/>
          <w:sz w:val="22"/>
          <w:szCs w:val="22"/>
        </w:rPr>
        <w:tab/>
      </w:r>
      <w:r w:rsidR="00E21BF4">
        <w:rPr>
          <w:rFonts w:ascii="Arial" w:hAnsi="Arial" w:cs="Arial"/>
          <w:b/>
          <w:sz w:val="22"/>
          <w:szCs w:val="22"/>
        </w:rPr>
        <w:tab/>
      </w:r>
      <w:r w:rsidR="00E21BF4">
        <w:rPr>
          <w:rFonts w:ascii="Arial" w:hAnsi="Arial" w:cs="Arial"/>
          <w:b/>
          <w:sz w:val="22"/>
          <w:szCs w:val="22"/>
        </w:rPr>
        <w:tab/>
      </w:r>
      <w:r w:rsidRPr="00B8777D">
        <w:rPr>
          <w:rFonts w:ascii="Arial" w:hAnsi="Arial" w:cs="Arial"/>
          <w:b/>
          <w:sz w:val="22"/>
          <w:szCs w:val="22"/>
        </w:rPr>
        <w:t xml:space="preserve">for </w:t>
      </w:r>
      <w:r>
        <w:rPr>
          <w:rFonts w:ascii="Arial" w:hAnsi="Arial" w:cs="Arial"/>
          <w:b/>
          <w:sz w:val="22"/>
          <w:szCs w:val="22"/>
        </w:rPr>
        <w:t>applications</w:t>
      </w:r>
      <w:r w:rsidRPr="00B8777D">
        <w:rPr>
          <w:rFonts w:ascii="Arial" w:hAnsi="Arial" w:cs="Arial"/>
          <w:b/>
          <w:sz w:val="22"/>
          <w:szCs w:val="22"/>
        </w:rPr>
        <w:tab/>
      </w:r>
    </w:p>
    <w:p w14:paraId="2F1AD125" w14:textId="611DBFE3" w:rsidR="00B8777D" w:rsidRPr="00B8777D" w:rsidRDefault="00B8777D" w:rsidP="00B877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</w:t>
      </w:r>
      <w:r w:rsidR="00A81E45">
        <w:rPr>
          <w:rFonts w:ascii="Arial" w:hAnsi="Arial" w:cs="Arial"/>
          <w:b/>
          <w:sz w:val="22"/>
          <w:szCs w:val="22"/>
        </w:rPr>
        <w:t>________________________________</w:t>
      </w:r>
    </w:p>
    <w:p w14:paraId="2F1AD126" w14:textId="3985F42E" w:rsidR="00E63330" w:rsidRDefault="00BD2293" w:rsidP="00E63330">
      <w:pPr>
        <w:pStyle w:val="Heading9"/>
        <w:spacing w:after="0"/>
      </w:pPr>
      <w:r>
        <w:t>G</w:t>
      </w:r>
      <w:r w:rsidR="00482D6A">
        <w:t>ermany Enabling</w:t>
      </w:r>
      <w:r>
        <w:t xml:space="preserve"> </w:t>
      </w:r>
      <w:r>
        <w:tab/>
      </w:r>
      <w:r w:rsidR="00D36DC9">
        <w:tab/>
      </w:r>
      <w:r w:rsidR="00CB35CC">
        <w:t>Personnel Statistical Information</w:t>
      </w:r>
      <w:r w:rsidR="00E21BF4">
        <w:tab/>
      </w:r>
      <w:r w:rsidR="00E21BF4">
        <w:tab/>
      </w:r>
      <w:r w:rsidR="00831B8D">
        <w:t>17</w:t>
      </w:r>
      <w:r w:rsidR="00B8777D">
        <w:t>.</w:t>
      </w:r>
      <w:r w:rsidR="00F559BE">
        <w:t>0</w:t>
      </w:r>
      <w:r w:rsidR="00831B8D">
        <w:t>7</w:t>
      </w:r>
      <w:r w:rsidR="00B8777D">
        <w:t>.202</w:t>
      </w:r>
      <w:r w:rsidR="00F559BE">
        <w:t>6</w:t>
      </w:r>
      <w:r w:rsidR="00B8777D" w:rsidRPr="00DE0A70">
        <w:tab/>
      </w:r>
      <w:r w:rsidR="00B8777D" w:rsidRPr="00DE0A70">
        <w:tab/>
      </w:r>
      <w:r w:rsidR="008B75C1">
        <w:t xml:space="preserve">           </w:t>
      </w:r>
      <w:r w:rsidR="007D3144">
        <w:t xml:space="preserve"> </w:t>
      </w:r>
      <w:r w:rsidR="00482D6A">
        <w:t xml:space="preserve">Office (GEO) </w:t>
      </w:r>
      <w:r w:rsidR="00361ACE">
        <w:tab/>
      </w:r>
      <w:r w:rsidR="00482D6A">
        <w:tab/>
      </w:r>
      <w:r w:rsidR="00095A25">
        <w:tab/>
      </w:r>
      <w:r w:rsidR="00C50591">
        <w:t>Administrator</w:t>
      </w:r>
      <w:r w:rsidR="0056532C">
        <w:tab/>
      </w:r>
      <w:r w:rsidR="00245E7C">
        <w:tab/>
      </w:r>
      <w:r w:rsidR="00A81E45">
        <w:tab/>
      </w:r>
      <w:r w:rsidR="00A81E45">
        <w:tab/>
      </w:r>
    </w:p>
    <w:p w14:paraId="674757CB" w14:textId="3FCA1961" w:rsidR="00247F32" w:rsidRDefault="00C50591" w:rsidP="00B87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 xml:space="preserve">C4 </w:t>
      </w:r>
      <w:r w:rsidR="00310FBA">
        <w:rPr>
          <w:rFonts w:ascii="Arial" w:hAnsi="Arial" w:cs="Arial"/>
          <w:sz w:val="22"/>
          <w:szCs w:val="22"/>
          <w:lang w:eastAsia="en-GB"/>
        </w:rPr>
        <w:t>30 hpw</w:t>
      </w:r>
      <w:r w:rsidR="00BD2293">
        <w:rPr>
          <w:rFonts w:ascii="Arial" w:hAnsi="Arial" w:cs="Arial"/>
          <w:sz w:val="22"/>
          <w:szCs w:val="22"/>
          <w:lang w:eastAsia="en-GB"/>
        </w:rPr>
        <w:tab/>
      </w:r>
      <w:r w:rsidR="00BD2293">
        <w:rPr>
          <w:rFonts w:ascii="Arial" w:hAnsi="Arial" w:cs="Arial"/>
          <w:sz w:val="22"/>
          <w:szCs w:val="22"/>
          <w:lang w:eastAsia="en-GB"/>
        </w:rPr>
        <w:tab/>
      </w:r>
      <w:r w:rsidR="00B8777D">
        <w:rPr>
          <w:rFonts w:ascii="Arial" w:hAnsi="Arial" w:cs="Arial"/>
          <w:sz w:val="22"/>
          <w:szCs w:val="22"/>
        </w:rPr>
        <w:t xml:space="preserve"> </w:t>
      </w:r>
    </w:p>
    <w:p w14:paraId="070A8322" w14:textId="74E99C14" w:rsidR="0056532C" w:rsidRDefault="0056532C" w:rsidP="00B8777D">
      <w:pPr>
        <w:rPr>
          <w:rFonts w:ascii="Arial" w:hAnsi="Arial" w:cs="Arial"/>
          <w:sz w:val="22"/>
          <w:szCs w:val="22"/>
        </w:rPr>
      </w:pPr>
    </w:p>
    <w:p w14:paraId="2F1AD128" w14:textId="78891913" w:rsidR="00A81E45" w:rsidRDefault="00A81E45" w:rsidP="00B8777D">
      <w:pPr>
        <w:ind w:right="-1"/>
        <w:rPr>
          <w:rFonts w:ascii="Arial" w:hAnsi="Arial"/>
          <w:bCs/>
          <w:sz w:val="22"/>
          <w:szCs w:val="22"/>
        </w:rPr>
      </w:pPr>
      <w:r w:rsidRPr="00247F32">
        <w:rPr>
          <w:rFonts w:ascii="Arial" w:hAnsi="Arial"/>
          <w:bCs/>
          <w:sz w:val="22"/>
          <w:szCs w:val="22"/>
        </w:rPr>
        <w:t>Start date: asap</w:t>
      </w:r>
      <w:r w:rsidR="00930D00" w:rsidRPr="00247F32">
        <w:rPr>
          <w:rFonts w:ascii="Arial" w:hAnsi="Arial"/>
          <w:bCs/>
          <w:sz w:val="22"/>
          <w:szCs w:val="22"/>
        </w:rPr>
        <w:t>, vetting dependent</w:t>
      </w:r>
    </w:p>
    <w:p w14:paraId="2F1AD12A" w14:textId="234B19BE" w:rsidR="00B8777D" w:rsidRDefault="00A81E45" w:rsidP="002D5C61">
      <w:pPr>
        <w:ind w:right="-1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</w:t>
      </w:r>
      <w:r w:rsidR="00B8777D">
        <w:rPr>
          <w:rFonts w:ascii="Arial" w:hAnsi="Arial"/>
          <w:sz w:val="22"/>
          <w:szCs w:val="22"/>
          <w:u w:val="single"/>
        </w:rPr>
        <w:t xml:space="preserve">  </w:t>
      </w:r>
    </w:p>
    <w:p w14:paraId="2F1AD12B" w14:textId="77777777" w:rsidR="00B8777D" w:rsidRDefault="00B8777D" w:rsidP="00B8777D">
      <w:pPr>
        <w:rPr>
          <w:rFonts w:ascii="Arial" w:hAnsi="Arial"/>
          <w:sz w:val="22"/>
          <w:szCs w:val="22"/>
          <w:u w:val="single"/>
        </w:rPr>
      </w:pPr>
    </w:p>
    <w:p w14:paraId="4A10044C" w14:textId="77777777" w:rsidR="00A00AF0" w:rsidRDefault="00F44B47" w:rsidP="00E21BF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B8777D">
        <w:rPr>
          <w:rFonts w:ascii="Arial" w:hAnsi="Arial"/>
          <w:sz w:val="22"/>
          <w:szCs w:val="22"/>
        </w:rPr>
        <w:t>.</w:t>
      </w:r>
      <w:r w:rsidR="00B8777D">
        <w:rPr>
          <w:rFonts w:ascii="Arial" w:hAnsi="Arial"/>
          <w:sz w:val="22"/>
          <w:szCs w:val="22"/>
        </w:rPr>
        <w:tab/>
        <w:t>Closure date for the submission of applications is shown above.</w:t>
      </w:r>
      <w:r w:rsidR="00B8777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Further information including a job description may be obtained from G</w:t>
      </w:r>
      <w:r w:rsidR="00D36DC9">
        <w:rPr>
          <w:rFonts w:ascii="Arial" w:hAnsi="Arial"/>
          <w:sz w:val="22"/>
          <w:szCs w:val="22"/>
        </w:rPr>
        <w:t>EO</w:t>
      </w:r>
      <w:r>
        <w:rPr>
          <w:rFonts w:ascii="Arial" w:hAnsi="Arial"/>
          <w:sz w:val="22"/>
          <w:szCs w:val="22"/>
        </w:rPr>
        <w:t xml:space="preserve"> LEC HR recruitment staff or by accessing our website</w:t>
      </w:r>
    </w:p>
    <w:p w14:paraId="089A2B49" w14:textId="5A3BFAC4" w:rsidR="003E0D29" w:rsidRDefault="00F44B47" w:rsidP="00E21BF4">
      <w:r>
        <w:rPr>
          <w:rFonts w:ascii="Arial" w:hAnsi="Arial"/>
          <w:sz w:val="22"/>
          <w:szCs w:val="22"/>
        </w:rPr>
        <w:t xml:space="preserve"> </w:t>
      </w:r>
      <w:r w:rsidR="00F64906">
        <w:rPr>
          <w:rFonts w:ascii="Arial" w:hAnsi="Arial"/>
          <w:sz w:val="22"/>
          <w:szCs w:val="22"/>
        </w:rPr>
        <w:t xml:space="preserve">  </w:t>
      </w:r>
    </w:p>
    <w:p w14:paraId="2F1AD12D" w14:textId="5F79F8A4" w:rsidR="00F44B47" w:rsidRPr="00F64906" w:rsidRDefault="00AE3ED3" w:rsidP="00F64906">
      <w:pPr>
        <w:ind w:left="2880" w:firstLine="720"/>
        <w:rPr>
          <w:rFonts w:ascii="Arial" w:hAnsi="Arial"/>
          <w:sz w:val="22"/>
          <w:szCs w:val="22"/>
        </w:rPr>
      </w:pPr>
      <w:hyperlink r:id="rId17" w:history="1">
        <w:r w:rsidRPr="00577D90">
          <w:rPr>
            <w:rStyle w:val="Hyperlink"/>
            <w:rFonts w:ascii="Arial" w:hAnsi="Arial"/>
            <w:sz w:val="22"/>
            <w:szCs w:val="22"/>
          </w:rPr>
          <w:t>http://bfgnet.de/employment</w:t>
        </w:r>
      </w:hyperlink>
    </w:p>
    <w:p w14:paraId="2F1AD12E" w14:textId="77777777" w:rsidR="00F44B47" w:rsidRDefault="00F44B47" w:rsidP="00F44B47">
      <w:pPr>
        <w:jc w:val="center"/>
        <w:rPr>
          <w:rFonts w:ascii="Arial" w:hAnsi="Arial"/>
          <w:sz w:val="22"/>
          <w:szCs w:val="22"/>
        </w:rPr>
      </w:pPr>
    </w:p>
    <w:p w14:paraId="2F1AD12F" w14:textId="6F8103C4" w:rsidR="00F64906" w:rsidRDefault="00F64906" w:rsidP="00F6490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</w:t>
      </w:r>
      <w:r>
        <w:rPr>
          <w:rFonts w:ascii="Arial" w:hAnsi="Arial"/>
          <w:sz w:val="22"/>
          <w:szCs w:val="22"/>
        </w:rPr>
        <w:tab/>
        <w:t>The following qualifications / experience are essential:</w:t>
      </w:r>
    </w:p>
    <w:p w14:paraId="437A7BF3" w14:textId="77777777" w:rsidR="003212F8" w:rsidRDefault="003212F8" w:rsidP="00F64906">
      <w:pPr>
        <w:rPr>
          <w:rFonts w:ascii="Arial" w:hAnsi="Arial"/>
          <w:sz w:val="22"/>
          <w:szCs w:val="22"/>
        </w:rPr>
      </w:pPr>
    </w:p>
    <w:p w14:paraId="0ACA6740" w14:textId="77777777" w:rsidR="00907CC8" w:rsidRPr="00907CC8" w:rsidRDefault="00907CC8" w:rsidP="00907CC8">
      <w:pPr>
        <w:numPr>
          <w:ilvl w:val="0"/>
          <w:numId w:val="19"/>
        </w:numPr>
        <w:autoSpaceDE w:val="0"/>
        <w:autoSpaceDN w:val="0"/>
        <w:adjustRightInd w:val="0"/>
        <w:ind w:left="993" w:right="-476" w:hanging="284"/>
        <w:rPr>
          <w:rFonts w:ascii="Arial" w:hAnsi="Arial" w:cs="Arial"/>
          <w:sz w:val="22"/>
          <w:szCs w:val="22"/>
          <w:u w:val="single"/>
          <w:lang w:eastAsia="en-GB"/>
        </w:rPr>
      </w:pPr>
      <w:bookmarkStart w:id="1" w:name="_Hlk3973209"/>
      <w:r w:rsidRPr="00907CC8">
        <w:rPr>
          <w:rFonts w:ascii="Arial" w:hAnsi="Arial" w:cs="Arial"/>
          <w:sz w:val="22"/>
          <w:szCs w:val="22"/>
          <w:lang w:eastAsia="en-GB"/>
        </w:rPr>
        <w:t>Competent knowledge of the English language (both verbal and written).</w:t>
      </w:r>
    </w:p>
    <w:p w14:paraId="11E7ACBD" w14:textId="77777777" w:rsidR="00907CC8" w:rsidRPr="00907CC8" w:rsidRDefault="00907CC8" w:rsidP="00907CC8">
      <w:pPr>
        <w:numPr>
          <w:ilvl w:val="0"/>
          <w:numId w:val="19"/>
        </w:numPr>
        <w:autoSpaceDE w:val="0"/>
        <w:autoSpaceDN w:val="0"/>
        <w:adjustRightInd w:val="0"/>
        <w:ind w:left="993" w:right="-476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907CC8">
        <w:rPr>
          <w:rFonts w:ascii="Arial" w:hAnsi="Arial" w:cs="Arial"/>
          <w:sz w:val="22"/>
          <w:szCs w:val="22"/>
          <w:lang w:eastAsia="en-GB"/>
        </w:rPr>
        <w:t>Recognised qualification demonstrating proven knowledge and experience in IT systems and Office 365.</w:t>
      </w:r>
    </w:p>
    <w:p w14:paraId="7FDA81C2" w14:textId="77777777" w:rsidR="00907CC8" w:rsidRPr="00907CC8" w:rsidRDefault="00907CC8" w:rsidP="00907CC8">
      <w:pPr>
        <w:numPr>
          <w:ilvl w:val="0"/>
          <w:numId w:val="19"/>
        </w:numPr>
        <w:autoSpaceDE w:val="0"/>
        <w:autoSpaceDN w:val="0"/>
        <w:adjustRightInd w:val="0"/>
        <w:ind w:left="993" w:right="-476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907CC8">
        <w:rPr>
          <w:rFonts w:ascii="Arial" w:hAnsi="Arial" w:cs="Arial"/>
          <w:sz w:val="22"/>
          <w:szCs w:val="22"/>
          <w:lang w:eastAsia="en-GB"/>
        </w:rPr>
        <w:t>Work independently, under pressure and against tight deadlines and demonstrate initiative when handling problems.</w:t>
      </w:r>
    </w:p>
    <w:p w14:paraId="7CB0EB08" w14:textId="77777777" w:rsidR="00907CC8" w:rsidRPr="00907CC8" w:rsidRDefault="00907CC8" w:rsidP="00907CC8">
      <w:pPr>
        <w:numPr>
          <w:ilvl w:val="0"/>
          <w:numId w:val="19"/>
        </w:numPr>
        <w:autoSpaceDE w:val="0"/>
        <w:autoSpaceDN w:val="0"/>
        <w:adjustRightInd w:val="0"/>
        <w:ind w:left="993" w:right="-476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907CC8">
        <w:rPr>
          <w:rFonts w:ascii="Arial" w:hAnsi="Arial" w:cs="Arial"/>
          <w:sz w:val="22"/>
          <w:szCs w:val="22"/>
          <w:lang w:eastAsia="en-GB"/>
        </w:rPr>
        <w:t>Required to make decisions in connections with post responsibilities.</w:t>
      </w:r>
    </w:p>
    <w:p w14:paraId="2A357FFA" w14:textId="77777777" w:rsidR="00907CC8" w:rsidRPr="00907CC8" w:rsidRDefault="00907CC8" w:rsidP="00907CC8">
      <w:pPr>
        <w:numPr>
          <w:ilvl w:val="0"/>
          <w:numId w:val="19"/>
        </w:numPr>
        <w:autoSpaceDE w:val="0"/>
        <w:autoSpaceDN w:val="0"/>
        <w:adjustRightInd w:val="0"/>
        <w:ind w:left="993" w:right="-476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907CC8">
        <w:rPr>
          <w:rFonts w:ascii="Arial" w:hAnsi="Arial" w:cs="Arial"/>
          <w:sz w:val="22"/>
          <w:szCs w:val="22"/>
          <w:lang w:eastAsia="en-GB"/>
        </w:rPr>
        <w:t>Ability to communicate accurately and clearly, in person or by e-mail.</w:t>
      </w:r>
    </w:p>
    <w:p w14:paraId="0A86028A" w14:textId="4FECC593" w:rsidR="00F7642F" w:rsidRPr="00BD2293" w:rsidRDefault="00907CC8" w:rsidP="00907CC8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u w:val="single"/>
          <w:lang w:eastAsia="en-GB"/>
        </w:rPr>
      </w:pPr>
      <w:r w:rsidRPr="00907CC8">
        <w:rPr>
          <w:rFonts w:ascii="Arial" w:hAnsi="Arial" w:cs="Arial"/>
          <w:sz w:val="22"/>
          <w:szCs w:val="22"/>
          <w:lang w:eastAsia="en-GB"/>
        </w:rPr>
        <w:lastRenderedPageBreak/>
        <w:t>Cat B driving licence</w:t>
      </w:r>
      <w:r w:rsidR="001E7FFE"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 xml:space="preserve">   </w:t>
      </w:r>
    </w:p>
    <w:p w14:paraId="2CB13DF5" w14:textId="2944D83A" w:rsidR="00BD2293" w:rsidRDefault="00BD2293" w:rsidP="00BD2293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5.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/>
          <w:sz w:val="22"/>
          <w:szCs w:val="22"/>
        </w:rPr>
        <w:t>The following qualifications / experience are desirable:</w:t>
      </w:r>
    </w:p>
    <w:p w14:paraId="5127FB44" w14:textId="77777777" w:rsidR="00BD2293" w:rsidRPr="00BD2293" w:rsidRDefault="00BD2293" w:rsidP="00BD229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4EA2D9CA" w14:textId="77777777" w:rsidR="001E7FFE" w:rsidRDefault="001E7FFE" w:rsidP="00361ACE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993" w:right="-476" w:hanging="284"/>
        <w:textAlignment w:val="baseline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Clerical or administration background.</w:t>
      </w:r>
    </w:p>
    <w:p w14:paraId="475AD889" w14:textId="77777777" w:rsidR="001E7FFE" w:rsidRDefault="001E7FFE" w:rsidP="00361ACE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993" w:right="-476" w:hanging="284"/>
        <w:textAlignment w:val="baseline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Background / experience in statistical data management, interrogation and report generation.</w:t>
      </w:r>
    </w:p>
    <w:p w14:paraId="4007555D" w14:textId="77777777" w:rsidR="006C06B3" w:rsidRDefault="001E7FFE" w:rsidP="00361ACE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993" w:right="-476" w:hanging="284"/>
        <w:textAlignment w:val="baseline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An understanding of both the Data Protection Act (DPA) and the </w:t>
      </w:r>
      <w:r w:rsidR="006C06B3">
        <w:rPr>
          <w:rFonts w:ascii="Arial" w:hAnsi="Arial" w:cs="Arial"/>
          <w:sz w:val="22"/>
          <w:szCs w:val="22"/>
          <w:lang w:eastAsia="en-GB"/>
        </w:rPr>
        <w:t>NATO Status of Forces Agreement (SOFA).</w:t>
      </w:r>
    </w:p>
    <w:p w14:paraId="1E142EBA" w14:textId="20BADC32" w:rsidR="00361ACE" w:rsidRPr="00361ACE" w:rsidRDefault="0012497F" w:rsidP="00361ACE">
      <w:pPr>
        <w:numPr>
          <w:ilvl w:val="1"/>
          <w:numId w:val="21"/>
        </w:numPr>
        <w:overflowPunct w:val="0"/>
        <w:autoSpaceDE w:val="0"/>
        <w:autoSpaceDN w:val="0"/>
        <w:adjustRightInd w:val="0"/>
        <w:ind w:left="993" w:right="-476" w:hanging="284"/>
        <w:textAlignment w:val="baseline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Knowledge and experience on SharePoint.</w:t>
      </w:r>
      <w:r w:rsidR="00361ACE" w:rsidRPr="00361ACE">
        <w:rPr>
          <w:rFonts w:ascii="Arial" w:hAnsi="Arial" w:cs="Arial"/>
          <w:sz w:val="22"/>
          <w:szCs w:val="22"/>
          <w:lang w:eastAsia="en-GB"/>
        </w:rPr>
        <w:t xml:space="preserve">  </w:t>
      </w:r>
    </w:p>
    <w:bookmarkEnd w:id="1"/>
    <w:p w14:paraId="6C84DDD3" w14:textId="77777777" w:rsidR="00095A25" w:rsidRDefault="00095A25" w:rsidP="0056532C">
      <w:pPr>
        <w:rPr>
          <w:rFonts w:ascii="Arial" w:hAnsi="Arial"/>
          <w:sz w:val="22"/>
          <w:szCs w:val="22"/>
        </w:rPr>
      </w:pPr>
    </w:p>
    <w:p w14:paraId="2F1AD139" w14:textId="0A56EFF6" w:rsidR="00F44B47" w:rsidRDefault="00E21BF4" w:rsidP="0056532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F44B47">
        <w:rPr>
          <w:rFonts w:ascii="Arial" w:hAnsi="Arial"/>
          <w:sz w:val="22"/>
          <w:szCs w:val="22"/>
        </w:rPr>
        <w:t>.</w:t>
      </w:r>
      <w:r w:rsidR="00F44B47">
        <w:rPr>
          <w:rFonts w:ascii="Arial" w:hAnsi="Arial"/>
          <w:sz w:val="22"/>
          <w:szCs w:val="22"/>
        </w:rPr>
        <w:tab/>
        <w:t>Applications must be in writing, using the GEO LEC HR Dependant Employment Application Form only. E-mailed application forms are acceptable and shou</w:t>
      </w:r>
      <w:r w:rsidR="00C96478">
        <w:rPr>
          <w:rFonts w:ascii="Arial" w:hAnsi="Arial"/>
          <w:sz w:val="22"/>
          <w:szCs w:val="22"/>
        </w:rPr>
        <w:t>ld</w:t>
      </w:r>
      <w:r w:rsidR="00F44B47">
        <w:rPr>
          <w:rFonts w:ascii="Arial" w:hAnsi="Arial"/>
          <w:sz w:val="22"/>
          <w:szCs w:val="22"/>
        </w:rPr>
        <w:t xml:space="preserve"> be sent to:</w:t>
      </w:r>
    </w:p>
    <w:p w14:paraId="2F1AD13A" w14:textId="77777777" w:rsidR="00C00675" w:rsidRDefault="00C00675" w:rsidP="00F44B47">
      <w:pPr>
        <w:rPr>
          <w:rFonts w:ascii="Arial" w:hAnsi="Arial"/>
          <w:sz w:val="22"/>
          <w:szCs w:val="22"/>
        </w:rPr>
      </w:pPr>
    </w:p>
    <w:p w14:paraId="07C91522" w14:textId="0053DFFD" w:rsidR="00721952" w:rsidRDefault="00D76C34" w:rsidP="00721952">
      <w:pPr>
        <w:jc w:val="center"/>
        <w:rPr>
          <w:rFonts w:ascii="Arial" w:hAnsi="Arial" w:cs="Arial"/>
          <w:sz w:val="21"/>
          <w:szCs w:val="22"/>
        </w:rPr>
      </w:pPr>
      <w:hyperlink r:id="rId18" w:history="1">
        <w:r w:rsidRPr="0051073C">
          <w:rPr>
            <w:rStyle w:val="Hyperlink"/>
            <w:rFonts w:ascii="Arial" w:hAnsi="Arial" w:cs="Arial"/>
            <w:sz w:val="21"/>
            <w:szCs w:val="22"/>
          </w:rPr>
          <w:t>CSOCIGDN-GEO-LECHR-SEN@mod.gov.uk</w:t>
        </w:r>
      </w:hyperlink>
    </w:p>
    <w:p w14:paraId="2F1AD13C" w14:textId="77777777" w:rsidR="0088672C" w:rsidRDefault="0088672C" w:rsidP="00CA5DC4">
      <w:pPr>
        <w:rPr>
          <w:rFonts w:ascii="Arial" w:hAnsi="Arial"/>
          <w:sz w:val="22"/>
          <w:szCs w:val="22"/>
        </w:rPr>
      </w:pPr>
    </w:p>
    <w:p w14:paraId="2F1AD13D" w14:textId="43A0F2DD" w:rsidR="00CA5DC4" w:rsidRDefault="00CA5DC4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 must reach G</w:t>
      </w:r>
      <w:r w:rsidR="00361ACE">
        <w:rPr>
          <w:rFonts w:ascii="Arial" w:hAnsi="Arial"/>
          <w:sz w:val="22"/>
          <w:szCs w:val="22"/>
        </w:rPr>
        <w:t>EO</w:t>
      </w:r>
      <w:r w:rsidR="00E21BF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LEC HR by the closing date shown.</w:t>
      </w:r>
    </w:p>
    <w:p w14:paraId="2F1AD13E" w14:textId="77777777" w:rsidR="00CA5DC4" w:rsidRDefault="00CA5DC4" w:rsidP="00CA5DC4">
      <w:pPr>
        <w:rPr>
          <w:rFonts w:ascii="Arial" w:hAnsi="Arial"/>
          <w:sz w:val="22"/>
          <w:szCs w:val="22"/>
        </w:rPr>
      </w:pPr>
    </w:p>
    <w:p w14:paraId="2F1AD13F" w14:textId="6EDE5420" w:rsidR="00CA5DC4" w:rsidRDefault="00E21BF4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A5DC4">
        <w:rPr>
          <w:rFonts w:ascii="Arial" w:hAnsi="Arial"/>
          <w:sz w:val="22"/>
          <w:szCs w:val="22"/>
        </w:rPr>
        <w:t>.</w:t>
      </w:r>
      <w:r w:rsidR="00CA5DC4">
        <w:rPr>
          <w:rFonts w:ascii="Arial" w:hAnsi="Arial"/>
          <w:sz w:val="22"/>
          <w:szCs w:val="22"/>
        </w:rPr>
        <w:tab/>
        <w:t xml:space="preserve">These are reserved posts. In order to comply with current recruiting and baseline security check instructions, applicants who have been previously employed outside of </w:t>
      </w:r>
      <w:r w:rsidR="00247F32">
        <w:rPr>
          <w:rFonts w:ascii="Arial" w:hAnsi="Arial"/>
          <w:sz w:val="22"/>
          <w:szCs w:val="22"/>
        </w:rPr>
        <w:t>Germany</w:t>
      </w:r>
      <w:r w:rsidR="00CA5DC4">
        <w:rPr>
          <w:rFonts w:ascii="Arial" w:hAnsi="Arial"/>
          <w:sz w:val="22"/>
          <w:szCs w:val="22"/>
        </w:rPr>
        <w:t xml:space="preserve"> will be required to confirm their employment history covering past years. Background checks will need to have been fully completed </w:t>
      </w:r>
      <w:r w:rsidR="00CA5DC4" w:rsidRPr="00C00675">
        <w:rPr>
          <w:rFonts w:ascii="Arial" w:hAnsi="Arial"/>
          <w:sz w:val="22"/>
          <w:szCs w:val="22"/>
        </w:rPr>
        <w:t>before</w:t>
      </w:r>
      <w:r w:rsidR="00CA5DC4">
        <w:rPr>
          <w:rFonts w:ascii="Arial" w:hAnsi="Arial"/>
          <w:sz w:val="22"/>
          <w:szCs w:val="22"/>
        </w:rPr>
        <w:t xml:space="preserve"> applications can be processed. All checks will be treated in accordance with the Data Protection Act.</w:t>
      </w:r>
    </w:p>
    <w:p w14:paraId="2F1AD140" w14:textId="77777777" w:rsidR="00CA5DC4" w:rsidRDefault="00CA5DC4" w:rsidP="00CA5DC4">
      <w:pPr>
        <w:rPr>
          <w:rFonts w:ascii="Arial" w:hAnsi="Arial"/>
          <w:sz w:val="22"/>
          <w:szCs w:val="22"/>
        </w:rPr>
      </w:pPr>
    </w:p>
    <w:p w14:paraId="2F1AD141" w14:textId="6ACBC8DE" w:rsidR="00CA5DC4" w:rsidRDefault="000D588C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</w:t>
      </w:r>
      <w:r w:rsidR="00CA5DC4">
        <w:rPr>
          <w:rFonts w:ascii="Arial" w:hAnsi="Arial"/>
          <w:sz w:val="22"/>
          <w:szCs w:val="22"/>
        </w:rPr>
        <w:tab/>
        <w:t xml:space="preserve">Please also be aware that the working hours listed for the vacancy advertised are not fixed and should not stop you from applying. Flexible working patterns are encouraged and, </w:t>
      </w:r>
      <w:r w:rsidR="00CA5DC4" w:rsidRPr="00C00675">
        <w:rPr>
          <w:rFonts w:ascii="Arial" w:hAnsi="Arial"/>
          <w:sz w:val="22"/>
          <w:szCs w:val="22"/>
        </w:rPr>
        <w:t>where the job will allow, we may</w:t>
      </w:r>
      <w:r w:rsidR="00CA5DC4">
        <w:rPr>
          <w:rFonts w:ascii="Arial" w:hAnsi="Arial"/>
          <w:sz w:val="22"/>
          <w:szCs w:val="22"/>
        </w:rPr>
        <w:t xml:space="preserve"> be able to change the hours to suit your personal circumstances. When applying, please state your availability in Part A4 of the job application form.</w:t>
      </w:r>
    </w:p>
    <w:p w14:paraId="2F1AD142" w14:textId="77777777" w:rsidR="00CA5DC4" w:rsidRDefault="00CA5DC4" w:rsidP="00CA5DC4">
      <w:pPr>
        <w:rPr>
          <w:rFonts w:ascii="Arial" w:hAnsi="Arial"/>
          <w:sz w:val="22"/>
          <w:szCs w:val="22"/>
        </w:rPr>
      </w:pPr>
    </w:p>
    <w:p w14:paraId="2F1AD143" w14:textId="5CC2241E" w:rsidR="00CA5DC4" w:rsidRPr="00CA5DC4" w:rsidRDefault="000D588C" w:rsidP="00CA5D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A5DC4">
        <w:rPr>
          <w:rFonts w:ascii="Arial" w:hAnsi="Arial"/>
          <w:sz w:val="22"/>
          <w:szCs w:val="22"/>
        </w:rPr>
        <w:t>.</w:t>
      </w:r>
      <w:r w:rsidR="00CA5DC4">
        <w:rPr>
          <w:rFonts w:ascii="Arial" w:hAnsi="Arial"/>
          <w:sz w:val="22"/>
          <w:szCs w:val="22"/>
        </w:rPr>
        <w:tab/>
        <w:t xml:space="preserve">GEO LEC HR will filter these applications if the number of applicants makes it necessary to compile a shortlist. </w:t>
      </w:r>
    </w:p>
    <w:p w14:paraId="2F1AD144" w14:textId="77777777" w:rsidR="00F44B47" w:rsidRDefault="00F44B47" w:rsidP="00F44B47">
      <w:pPr>
        <w:rPr>
          <w:rFonts w:ascii="Arial" w:hAnsi="Arial"/>
          <w:sz w:val="22"/>
          <w:szCs w:val="22"/>
        </w:rPr>
      </w:pPr>
    </w:p>
    <w:p w14:paraId="2F1AD145" w14:textId="77777777" w:rsidR="0088672C" w:rsidRDefault="0088672C" w:rsidP="0088672C">
      <w:pPr>
        <w:pStyle w:val="CcList"/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</w:pPr>
    </w:p>
    <w:p w14:paraId="2F1AD146" w14:textId="1993AC07" w:rsidR="0088672C" w:rsidRPr="0088672C" w:rsidRDefault="00E21BF4" w:rsidP="0088672C">
      <w:pPr>
        <w:pStyle w:val="CcList"/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</w:pPr>
      <w:r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>G</w:t>
      </w:r>
      <w:r w:rsidR="00361ACE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>ermany Enabling Office</w:t>
      </w:r>
      <w:r w:rsidR="0088672C" w:rsidRPr="0088672C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 xml:space="preserve"> is fully committed to providing a working environment that is free from abuse and harm. We actively </w:t>
      </w:r>
      <w:r w:rsidR="0088672C" w:rsidRPr="0088672C">
        <w:rPr>
          <w:rStyle w:val="Strong"/>
          <w:rFonts w:ascii="Arial" w:hAnsi="Arial" w:cs="Arial"/>
          <w:i/>
          <w:iCs/>
          <w:color w:val="999999"/>
          <w:spacing w:val="-3"/>
          <w:sz w:val="18"/>
          <w:szCs w:val="18"/>
        </w:rPr>
        <w:t>promote a free and safe culture, promoting the welfare of vulnerable groups, including children, within all of our work</w:t>
      </w:r>
      <w:r w:rsidR="0088672C" w:rsidRPr="0088672C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t xml:space="preserve"> environments by clearly identifying and communicating the roles and responsibilities within the organisation and engaging with vulnerable groups including children, in policy and practice development.</w:t>
      </w:r>
      <w:r w:rsidR="0088672C" w:rsidRPr="0088672C">
        <w:rPr>
          <w:rStyle w:val="Strong"/>
          <w:rFonts w:ascii="Arial" w:hAnsi="Arial" w:cs="Arial"/>
          <w:bCs w:val="0"/>
          <w:i/>
          <w:color w:val="999999"/>
          <w:spacing w:val="-3"/>
          <w:sz w:val="18"/>
          <w:szCs w:val="18"/>
        </w:rPr>
        <w:br/>
        <w:t>Furthermore, we proactively encourage feedback and apply a zero tolerance to any form of abuse and harm.</w:t>
      </w:r>
    </w:p>
    <w:p w14:paraId="2F1AD147" w14:textId="77777777" w:rsidR="00F44B47" w:rsidRPr="0088672C" w:rsidRDefault="00F44B47" w:rsidP="00F44B47">
      <w:pPr>
        <w:rPr>
          <w:rFonts w:ascii="Arial" w:hAnsi="Arial" w:cs="Arial"/>
          <w:sz w:val="22"/>
          <w:szCs w:val="22"/>
        </w:rPr>
      </w:pPr>
    </w:p>
    <w:p w14:paraId="2F1AD149" w14:textId="77777777" w:rsidR="00F52B6C" w:rsidRPr="0088672C" w:rsidRDefault="00F52B6C" w:rsidP="00F52B6C">
      <w:pPr>
        <w:pStyle w:val="Title"/>
        <w:tabs>
          <w:tab w:val="left" w:pos="567"/>
        </w:tabs>
        <w:ind w:right="-1"/>
        <w:jc w:val="both"/>
        <w:rPr>
          <w:b w:val="0"/>
          <w:sz w:val="22"/>
          <w:szCs w:val="22"/>
          <w:u w:val="none"/>
        </w:rPr>
      </w:pPr>
    </w:p>
    <w:p w14:paraId="2F1AD150" w14:textId="77777777" w:rsidR="00A81E45" w:rsidRPr="003212F8" w:rsidRDefault="00A81E45" w:rsidP="00B8777D">
      <w:pPr>
        <w:rPr>
          <w:rFonts w:ascii="Arial" w:hAnsi="Arial" w:cs="Arial"/>
          <w:sz w:val="22"/>
          <w:szCs w:val="22"/>
        </w:rPr>
      </w:pPr>
    </w:p>
    <w:sectPr w:rsidR="00A81E45" w:rsidRPr="003212F8" w:rsidSect="00502111">
      <w:pgSz w:w="11906" w:h="16838"/>
      <w:pgMar w:top="1152" w:right="1008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7A73" w14:textId="77777777" w:rsidR="0046740C" w:rsidRDefault="0046740C" w:rsidP="00145592">
      <w:r>
        <w:separator/>
      </w:r>
    </w:p>
  </w:endnote>
  <w:endnote w:type="continuationSeparator" w:id="0">
    <w:p w14:paraId="1484BCA0" w14:textId="77777777" w:rsidR="0046740C" w:rsidRDefault="0046740C" w:rsidP="0014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1A68" w14:textId="77777777" w:rsidR="0046740C" w:rsidRDefault="0046740C" w:rsidP="00145592">
      <w:r>
        <w:separator/>
      </w:r>
    </w:p>
  </w:footnote>
  <w:footnote w:type="continuationSeparator" w:id="0">
    <w:p w14:paraId="409CF7A5" w14:textId="77777777" w:rsidR="0046740C" w:rsidRDefault="0046740C" w:rsidP="0014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A00"/>
    <w:multiLevelType w:val="hybridMultilevel"/>
    <w:tmpl w:val="53543C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A46D22"/>
    <w:multiLevelType w:val="hybridMultilevel"/>
    <w:tmpl w:val="CCD0D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717"/>
    <w:multiLevelType w:val="hybridMultilevel"/>
    <w:tmpl w:val="8AB02280"/>
    <w:lvl w:ilvl="0" w:tplc="43CAFF08">
      <w:start w:val="2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838DC"/>
    <w:multiLevelType w:val="hybridMultilevel"/>
    <w:tmpl w:val="33F46A90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1C5B751E"/>
    <w:multiLevelType w:val="hybridMultilevel"/>
    <w:tmpl w:val="C66C9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B3BC1"/>
    <w:multiLevelType w:val="hybridMultilevel"/>
    <w:tmpl w:val="40706502"/>
    <w:lvl w:ilvl="0" w:tplc="0407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39" w:hanging="360"/>
      </w:pPr>
      <w:rPr>
        <w:rFonts w:ascii="Wingdings" w:hAnsi="Wingdings" w:hint="default"/>
      </w:rPr>
    </w:lvl>
  </w:abstractNum>
  <w:abstractNum w:abstractNumId="6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</w:abstractNum>
  <w:abstractNum w:abstractNumId="7" w15:restartNumberingAfterBreak="0">
    <w:nsid w:val="285D3659"/>
    <w:multiLevelType w:val="hybridMultilevel"/>
    <w:tmpl w:val="3CC4858E"/>
    <w:lvl w:ilvl="0" w:tplc="554A89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67D28"/>
    <w:multiLevelType w:val="hybridMultilevel"/>
    <w:tmpl w:val="215E6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17B84"/>
    <w:multiLevelType w:val="hybridMultilevel"/>
    <w:tmpl w:val="28E071E2"/>
    <w:lvl w:ilvl="0" w:tplc="7B0E2DD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86C368E"/>
    <w:multiLevelType w:val="hybridMultilevel"/>
    <w:tmpl w:val="612C2912"/>
    <w:lvl w:ilvl="0" w:tplc="0407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1" w15:restartNumberingAfterBreak="0">
    <w:nsid w:val="39CE65ED"/>
    <w:multiLevelType w:val="hybridMultilevel"/>
    <w:tmpl w:val="6B1CAB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F051DE"/>
    <w:multiLevelType w:val="hybridMultilevel"/>
    <w:tmpl w:val="8EFE0C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276A2F"/>
    <w:multiLevelType w:val="hybridMultilevel"/>
    <w:tmpl w:val="42CE4D2A"/>
    <w:lvl w:ilvl="0" w:tplc="A11C4B12">
      <w:start w:val="1"/>
      <w:numFmt w:val="lowerLetter"/>
      <w:lvlText w:val="%1."/>
      <w:lvlJc w:val="left"/>
      <w:pPr>
        <w:ind w:left="1137" w:hanging="5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914065"/>
    <w:multiLevelType w:val="hybridMultilevel"/>
    <w:tmpl w:val="53708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14A"/>
    <w:multiLevelType w:val="hybridMultilevel"/>
    <w:tmpl w:val="75B084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4720D0"/>
    <w:multiLevelType w:val="hybridMultilevel"/>
    <w:tmpl w:val="193C70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D63675"/>
    <w:multiLevelType w:val="hybridMultilevel"/>
    <w:tmpl w:val="546289D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D95218"/>
    <w:multiLevelType w:val="hybridMultilevel"/>
    <w:tmpl w:val="7ABC1DA6"/>
    <w:lvl w:ilvl="0" w:tplc="11600C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5462B2"/>
    <w:multiLevelType w:val="hybridMultilevel"/>
    <w:tmpl w:val="135C1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6A396D"/>
    <w:multiLevelType w:val="hybridMultilevel"/>
    <w:tmpl w:val="40382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40CD3E">
      <w:numFmt w:val="bullet"/>
      <w:lvlText w:val="·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2858849">
    <w:abstractNumId w:val="17"/>
  </w:num>
  <w:num w:numId="2" w16cid:durableId="1434133431">
    <w:abstractNumId w:val="5"/>
  </w:num>
  <w:num w:numId="3" w16cid:durableId="346491454">
    <w:abstractNumId w:val="14"/>
  </w:num>
  <w:num w:numId="4" w16cid:durableId="263155057">
    <w:abstractNumId w:val="1"/>
  </w:num>
  <w:num w:numId="5" w16cid:durableId="1537694830">
    <w:abstractNumId w:val="16"/>
  </w:num>
  <w:num w:numId="6" w16cid:durableId="598375162">
    <w:abstractNumId w:val="11"/>
  </w:num>
  <w:num w:numId="7" w16cid:durableId="2056152701">
    <w:abstractNumId w:val="2"/>
  </w:num>
  <w:num w:numId="8" w16cid:durableId="1706757011">
    <w:abstractNumId w:val="15"/>
  </w:num>
  <w:num w:numId="9" w16cid:durableId="14880161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088435">
    <w:abstractNumId w:val="19"/>
  </w:num>
  <w:num w:numId="11" w16cid:durableId="1823882953">
    <w:abstractNumId w:val="8"/>
  </w:num>
  <w:num w:numId="12" w16cid:durableId="1689798190">
    <w:abstractNumId w:val="4"/>
  </w:num>
  <w:num w:numId="13" w16cid:durableId="1626691416">
    <w:abstractNumId w:val="20"/>
  </w:num>
  <w:num w:numId="14" w16cid:durableId="1845969591">
    <w:abstractNumId w:val="0"/>
  </w:num>
  <w:num w:numId="15" w16cid:durableId="58019859">
    <w:abstractNumId w:val="7"/>
  </w:num>
  <w:num w:numId="16" w16cid:durableId="1737433824">
    <w:abstractNumId w:val="3"/>
  </w:num>
  <w:num w:numId="17" w16cid:durableId="1248423286">
    <w:abstractNumId w:val="10"/>
  </w:num>
  <w:num w:numId="18" w16cid:durableId="1840385071">
    <w:abstractNumId w:val="6"/>
  </w:num>
  <w:num w:numId="19" w16cid:durableId="1495759168">
    <w:abstractNumId w:val="12"/>
  </w:num>
  <w:num w:numId="20" w16cid:durableId="417413208">
    <w:abstractNumId w:val="9"/>
  </w:num>
  <w:num w:numId="21" w16cid:durableId="1562671972">
    <w:abstractNumId w:val="13"/>
  </w:num>
  <w:num w:numId="22" w16cid:durableId="1915774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1"/>
    <w:rsid w:val="00030CDC"/>
    <w:rsid w:val="00056DD8"/>
    <w:rsid w:val="00095A25"/>
    <w:rsid w:val="00097F61"/>
    <w:rsid w:val="000A444B"/>
    <w:rsid w:val="000C4A74"/>
    <w:rsid w:val="000D588C"/>
    <w:rsid w:val="000E3698"/>
    <w:rsid w:val="000F620A"/>
    <w:rsid w:val="0010436C"/>
    <w:rsid w:val="00114EB4"/>
    <w:rsid w:val="0012497F"/>
    <w:rsid w:val="00125583"/>
    <w:rsid w:val="00131F39"/>
    <w:rsid w:val="001359CE"/>
    <w:rsid w:val="00145592"/>
    <w:rsid w:val="00161C94"/>
    <w:rsid w:val="001750C4"/>
    <w:rsid w:val="001876D3"/>
    <w:rsid w:val="00191A4D"/>
    <w:rsid w:val="001A168B"/>
    <w:rsid w:val="001B468A"/>
    <w:rsid w:val="001D229C"/>
    <w:rsid w:val="001D7A8A"/>
    <w:rsid w:val="001E0ED9"/>
    <w:rsid w:val="001E145D"/>
    <w:rsid w:val="001E7FFE"/>
    <w:rsid w:val="00200DA6"/>
    <w:rsid w:val="0020159D"/>
    <w:rsid w:val="00202493"/>
    <w:rsid w:val="00204718"/>
    <w:rsid w:val="002111D8"/>
    <w:rsid w:val="002148D7"/>
    <w:rsid w:val="002164D8"/>
    <w:rsid w:val="00222EBC"/>
    <w:rsid w:val="00245E7C"/>
    <w:rsid w:val="00247F32"/>
    <w:rsid w:val="002662E3"/>
    <w:rsid w:val="00275027"/>
    <w:rsid w:val="00282FCE"/>
    <w:rsid w:val="002B4ABB"/>
    <w:rsid w:val="002D4AFF"/>
    <w:rsid w:val="002D5AE7"/>
    <w:rsid w:val="002D5C61"/>
    <w:rsid w:val="002E6710"/>
    <w:rsid w:val="00310FBA"/>
    <w:rsid w:val="003212F8"/>
    <w:rsid w:val="00326D02"/>
    <w:rsid w:val="00330538"/>
    <w:rsid w:val="003540A0"/>
    <w:rsid w:val="00361ACE"/>
    <w:rsid w:val="003B2525"/>
    <w:rsid w:val="003B7320"/>
    <w:rsid w:val="003C0B1C"/>
    <w:rsid w:val="003C0D4C"/>
    <w:rsid w:val="003D3F18"/>
    <w:rsid w:val="003D4E49"/>
    <w:rsid w:val="003D794E"/>
    <w:rsid w:val="003E0D29"/>
    <w:rsid w:val="003E2438"/>
    <w:rsid w:val="003E7AA5"/>
    <w:rsid w:val="003F5A1D"/>
    <w:rsid w:val="0043302B"/>
    <w:rsid w:val="00452E2D"/>
    <w:rsid w:val="0046740C"/>
    <w:rsid w:val="00476C80"/>
    <w:rsid w:val="00482D6A"/>
    <w:rsid w:val="004A47C7"/>
    <w:rsid w:val="004C5A42"/>
    <w:rsid w:val="004F5D80"/>
    <w:rsid w:val="00502111"/>
    <w:rsid w:val="00527D9D"/>
    <w:rsid w:val="005463F7"/>
    <w:rsid w:val="0056532C"/>
    <w:rsid w:val="00577A38"/>
    <w:rsid w:val="00584899"/>
    <w:rsid w:val="00584F94"/>
    <w:rsid w:val="0058549F"/>
    <w:rsid w:val="005B4C33"/>
    <w:rsid w:val="005C2CBF"/>
    <w:rsid w:val="005D2525"/>
    <w:rsid w:val="005D358B"/>
    <w:rsid w:val="005E1AD4"/>
    <w:rsid w:val="006139C9"/>
    <w:rsid w:val="00624F6B"/>
    <w:rsid w:val="0065403E"/>
    <w:rsid w:val="006C06B3"/>
    <w:rsid w:val="006C142A"/>
    <w:rsid w:val="006C7165"/>
    <w:rsid w:val="00704911"/>
    <w:rsid w:val="007213C2"/>
    <w:rsid w:val="00721952"/>
    <w:rsid w:val="00730617"/>
    <w:rsid w:val="00747641"/>
    <w:rsid w:val="00772743"/>
    <w:rsid w:val="007810E1"/>
    <w:rsid w:val="00781AF0"/>
    <w:rsid w:val="007840B6"/>
    <w:rsid w:val="007866DF"/>
    <w:rsid w:val="007A08E9"/>
    <w:rsid w:val="007A27B7"/>
    <w:rsid w:val="007D3144"/>
    <w:rsid w:val="00831585"/>
    <w:rsid w:val="00831B8D"/>
    <w:rsid w:val="00834A12"/>
    <w:rsid w:val="00835D44"/>
    <w:rsid w:val="008575AB"/>
    <w:rsid w:val="0088672C"/>
    <w:rsid w:val="008A6265"/>
    <w:rsid w:val="008B75C1"/>
    <w:rsid w:val="008E7FD9"/>
    <w:rsid w:val="00907CC8"/>
    <w:rsid w:val="0091725C"/>
    <w:rsid w:val="00920312"/>
    <w:rsid w:val="009240C2"/>
    <w:rsid w:val="00930D00"/>
    <w:rsid w:val="009330CE"/>
    <w:rsid w:val="00954CEF"/>
    <w:rsid w:val="00967770"/>
    <w:rsid w:val="009A12B6"/>
    <w:rsid w:val="009B0A78"/>
    <w:rsid w:val="009B17C6"/>
    <w:rsid w:val="009B475E"/>
    <w:rsid w:val="009E5E9A"/>
    <w:rsid w:val="009F2957"/>
    <w:rsid w:val="00A00AF0"/>
    <w:rsid w:val="00A06986"/>
    <w:rsid w:val="00A3722D"/>
    <w:rsid w:val="00A440EA"/>
    <w:rsid w:val="00A7119E"/>
    <w:rsid w:val="00A81E45"/>
    <w:rsid w:val="00A93AFD"/>
    <w:rsid w:val="00AC23EC"/>
    <w:rsid w:val="00AE3ED3"/>
    <w:rsid w:val="00B34D31"/>
    <w:rsid w:val="00B436E2"/>
    <w:rsid w:val="00B44692"/>
    <w:rsid w:val="00B5008E"/>
    <w:rsid w:val="00B67F9C"/>
    <w:rsid w:val="00B73917"/>
    <w:rsid w:val="00B8777D"/>
    <w:rsid w:val="00BA486E"/>
    <w:rsid w:val="00BC40EC"/>
    <w:rsid w:val="00BC7FE8"/>
    <w:rsid w:val="00BD2293"/>
    <w:rsid w:val="00C00675"/>
    <w:rsid w:val="00C27150"/>
    <w:rsid w:val="00C43E31"/>
    <w:rsid w:val="00C50591"/>
    <w:rsid w:val="00C6448A"/>
    <w:rsid w:val="00C67077"/>
    <w:rsid w:val="00C67BAB"/>
    <w:rsid w:val="00C76DCB"/>
    <w:rsid w:val="00C861CB"/>
    <w:rsid w:val="00C92FB3"/>
    <w:rsid w:val="00C96478"/>
    <w:rsid w:val="00CA5DC4"/>
    <w:rsid w:val="00CB35CC"/>
    <w:rsid w:val="00CC3203"/>
    <w:rsid w:val="00CE1315"/>
    <w:rsid w:val="00D13E33"/>
    <w:rsid w:val="00D32608"/>
    <w:rsid w:val="00D333B1"/>
    <w:rsid w:val="00D353AA"/>
    <w:rsid w:val="00D36DC9"/>
    <w:rsid w:val="00D52954"/>
    <w:rsid w:val="00D57C98"/>
    <w:rsid w:val="00D679CA"/>
    <w:rsid w:val="00D76C34"/>
    <w:rsid w:val="00D81B6F"/>
    <w:rsid w:val="00D834B1"/>
    <w:rsid w:val="00D94599"/>
    <w:rsid w:val="00D95D9F"/>
    <w:rsid w:val="00DB0057"/>
    <w:rsid w:val="00DE5129"/>
    <w:rsid w:val="00DE60A5"/>
    <w:rsid w:val="00DF10C8"/>
    <w:rsid w:val="00E21BF4"/>
    <w:rsid w:val="00E23132"/>
    <w:rsid w:val="00E26A52"/>
    <w:rsid w:val="00E521D1"/>
    <w:rsid w:val="00E63330"/>
    <w:rsid w:val="00E92903"/>
    <w:rsid w:val="00EA691C"/>
    <w:rsid w:val="00EB2F89"/>
    <w:rsid w:val="00F35384"/>
    <w:rsid w:val="00F376E2"/>
    <w:rsid w:val="00F44B47"/>
    <w:rsid w:val="00F467B8"/>
    <w:rsid w:val="00F477F8"/>
    <w:rsid w:val="00F52B6C"/>
    <w:rsid w:val="00F559BE"/>
    <w:rsid w:val="00F64906"/>
    <w:rsid w:val="00F7642F"/>
    <w:rsid w:val="00FA4DEA"/>
    <w:rsid w:val="00FF0357"/>
    <w:rsid w:val="00FF145F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AD105"/>
  <w15:chartTrackingRefBased/>
  <w15:docId w15:val="{666F9A1A-7E2A-4666-A235-05C8366E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111"/>
    <w:rPr>
      <w:rFonts w:ascii="Dutch801 Rm BT" w:hAnsi="Dutch801 Rm B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8777D"/>
    <w:pPr>
      <w:keepNext/>
      <w:tabs>
        <w:tab w:val="left" w:pos="1242"/>
        <w:tab w:val="left" w:pos="2862"/>
        <w:tab w:val="left" w:pos="3852"/>
      </w:tabs>
      <w:outlineLvl w:val="0"/>
    </w:pPr>
    <w:rPr>
      <w:rFonts w:ascii="Arial" w:hAnsi="Arial"/>
      <w:b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B8777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8777D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B8777D"/>
    <w:pPr>
      <w:spacing w:before="240" w:after="60"/>
      <w:outlineLvl w:val="8"/>
    </w:pPr>
    <w:rPr>
      <w:rFonts w:ascii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502111"/>
    <w:rPr>
      <w:sz w:val="20"/>
    </w:rPr>
  </w:style>
  <w:style w:type="character" w:customStyle="1" w:styleId="EndnoteTextChar">
    <w:name w:val="Endnote Text Char"/>
    <w:link w:val="EndnoteText"/>
    <w:semiHidden/>
    <w:locked/>
    <w:rsid w:val="00502111"/>
    <w:rPr>
      <w:rFonts w:ascii="Dutch801 Rm BT" w:hAnsi="Dutch801 Rm BT"/>
      <w:lang w:val="en-GB" w:eastAsia="en-US" w:bidi="ar-SA"/>
    </w:rPr>
  </w:style>
  <w:style w:type="character" w:styleId="Hyperlink">
    <w:name w:val="Hyperlink"/>
    <w:rsid w:val="00502111"/>
    <w:rPr>
      <w:color w:val="0000FF"/>
      <w:u w:val="single"/>
    </w:rPr>
  </w:style>
  <w:style w:type="paragraph" w:styleId="Header">
    <w:name w:val="header"/>
    <w:basedOn w:val="Normal"/>
    <w:link w:val="HeaderChar"/>
    <w:rsid w:val="001455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5592"/>
    <w:rPr>
      <w:rFonts w:ascii="Dutch801 Rm BT" w:hAnsi="Dutch801 Rm BT"/>
      <w:sz w:val="24"/>
      <w:lang w:eastAsia="en-US"/>
    </w:rPr>
  </w:style>
  <w:style w:type="paragraph" w:styleId="Footer">
    <w:name w:val="footer"/>
    <w:basedOn w:val="Normal"/>
    <w:link w:val="FooterChar"/>
    <w:rsid w:val="001455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45592"/>
    <w:rPr>
      <w:rFonts w:ascii="Dutch801 Rm BT" w:hAnsi="Dutch801 Rm BT"/>
      <w:sz w:val="24"/>
      <w:lang w:eastAsia="en-US"/>
    </w:rPr>
  </w:style>
  <w:style w:type="paragraph" w:styleId="BalloonText">
    <w:name w:val="Balloon Text"/>
    <w:basedOn w:val="Normal"/>
    <w:link w:val="BalloonTextChar"/>
    <w:rsid w:val="003C0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0D4C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2148D7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B8777D"/>
    <w:rPr>
      <w:rFonts w:ascii="Arial" w:hAnsi="Arial"/>
      <w:b/>
      <w:sz w:val="24"/>
    </w:rPr>
  </w:style>
  <w:style w:type="character" w:customStyle="1" w:styleId="Heading4Char">
    <w:name w:val="Heading 4 Char"/>
    <w:link w:val="Heading4"/>
    <w:rsid w:val="00B8777D"/>
    <w:rPr>
      <w:b/>
      <w:bCs/>
      <w:sz w:val="28"/>
      <w:szCs w:val="28"/>
    </w:rPr>
  </w:style>
  <w:style w:type="character" w:customStyle="1" w:styleId="Heading6Char">
    <w:name w:val="Heading 6 Char"/>
    <w:link w:val="Heading6"/>
    <w:rsid w:val="00B8777D"/>
    <w:rPr>
      <w:b/>
      <w:bCs/>
      <w:sz w:val="22"/>
      <w:szCs w:val="22"/>
    </w:rPr>
  </w:style>
  <w:style w:type="character" w:customStyle="1" w:styleId="Heading9Char">
    <w:name w:val="Heading 9 Char"/>
    <w:link w:val="Heading9"/>
    <w:rsid w:val="00B8777D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B8777D"/>
    <w:pPr>
      <w:spacing w:after="120"/>
    </w:pPr>
    <w:rPr>
      <w:rFonts w:ascii="Times New Roman" w:hAnsi="Times New Roman"/>
      <w:sz w:val="16"/>
      <w:szCs w:val="16"/>
      <w:lang w:eastAsia="en-GB"/>
    </w:rPr>
  </w:style>
  <w:style w:type="character" w:customStyle="1" w:styleId="BodyText3Char">
    <w:name w:val="Body Text 3 Char"/>
    <w:link w:val="BodyText3"/>
    <w:rsid w:val="00B8777D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B8777D"/>
    <w:pPr>
      <w:spacing w:after="120"/>
      <w:ind w:left="283"/>
    </w:pPr>
    <w:rPr>
      <w:rFonts w:ascii="Times New Roman" w:hAnsi="Times New Roman"/>
      <w:sz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B8777D"/>
  </w:style>
  <w:style w:type="paragraph" w:styleId="Title">
    <w:name w:val="Title"/>
    <w:basedOn w:val="Normal"/>
    <w:link w:val="TitleChar"/>
    <w:qFormat/>
    <w:rsid w:val="00577A38"/>
    <w:pPr>
      <w:jc w:val="center"/>
    </w:pPr>
    <w:rPr>
      <w:rFonts w:ascii="Arial" w:hAnsi="Arial"/>
      <w:b/>
      <w:u w:val="single"/>
      <w:lang w:eastAsia="en-GB"/>
    </w:rPr>
  </w:style>
  <w:style w:type="character" w:customStyle="1" w:styleId="TitleChar">
    <w:name w:val="Title Char"/>
    <w:link w:val="Title"/>
    <w:rsid w:val="00577A38"/>
    <w:rPr>
      <w:rFonts w:ascii="Arial" w:hAnsi="Arial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1D229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1D229C"/>
    <w:pPr>
      <w:ind w:left="720"/>
    </w:pPr>
  </w:style>
  <w:style w:type="paragraph" w:customStyle="1" w:styleId="Default">
    <w:name w:val="Default"/>
    <w:rsid w:val="00F52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CcList">
    <w:name w:val="Cc List"/>
    <w:basedOn w:val="Normal"/>
    <w:rsid w:val="0088672C"/>
    <w:rPr>
      <w:rFonts w:ascii="Times New Roman" w:hAnsi="Times New Roman"/>
      <w:lang w:eastAsia="en-GB"/>
    </w:rPr>
  </w:style>
  <w:style w:type="character" w:styleId="Strong">
    <w:name w:val="Strong"/>
    <w:qFormat/>
    <w:rsid w:val="0088672C"/>
    <w:rPr>
      <w:b/>
      <w:bCs/>
    </w:rPr>
  </w:style>
  <w:style w:type="paragraph" w:customStyle="1" w:styleId="DWListNumerical">
    <w:name w:val="DW List Numerical"/>
    <w:basedOn w:val="Normal"/>
    <w:rsid w:val="00095A25"/>
    <w:pPr>
      <w:numPr>
        <w:numId w:val="18"/>
      </w:numPr>
      <w:tabs>
        <w:tab w:val="clear" w:pos="56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</w:rPr>
  </w:style>
  <w:style w:type="paragraph" w:customStyle="1" w:styleId="DWName">
    <w:name w:val="DW Name"/>
    <w:basedOn w:val="Normal"/>
    <w:next w:val="Normal"/>
    <w:rsid w:val="00BD2293"/>
    <w:pPr>
      <w:keepNext/>
      <w:overflowPunct w:val="0"/>
      <w:autoSpaceDE w:val="0"/>
      <w:autoSpaceDN w:val="0"/>
      <w:adjustRightInd w:val="0"/>
      <w:spacing w:before="220"/>
      <w:textAlignment w:val="baseline"/>
    </w:pPr>
    <w:rPr>
      <w:rFonts w:ascii="Arial" w:hAnsi="Arial"/>
      <w:caps/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CSOCIGDN-GEO-LECHR-SEN@mod.gov.uk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bfgnet.de/employ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SOCIGDN-GEO-LECHR-SEN@mod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defenceintranet.diiweb.r.mil.uk/NR/rdonlyres/9B380103-8F56-4A90-931E-56FAB49E9215/0/MOD_CMYK_AW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04738c6d-ecc8-46f1-821f-82e308eab3d9">OFFICIAL</UKProtectiveMarking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 Administer the Unit</TermName>
          <TermId xmlns="http://schemas.microsoft.com/office/infopath/2007/PartnerControls">0e5e8e63-5f0f-49d8-aa30-ca9c14931506</TermId>
        </TermInfo>
      </Terms>
    </d67af1ddf1dc47979d20c0eae491b81b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</TermName>
          <TermId xmlns="http://schemas.microsoft.com/office/infopath/2007/PartnerControls">a75fba59-6cf8-46da-997e-cc6db2c01523</TermId>
        </TermInfo>
        <TermInfo xmlns="http://schemas.microsoft.com/office/infopath/2007/PartnerControls">
          <TermName xmlns="http://schemas.microsoft.com/office/infopath/2007/PartnerControls">Support services</TermName>
          <TermId xmlns="http://schemas.microsoft.com/office/infopath/2007/PartnerControls">abc3bd78-8e16-40cf-b023-1a09b551d5b4</TermId>
        </TermInfo>
      </Terms>
    </i71a74d1f9984201b479cc08077b6323>
    <CategoryDescription xmlns="http://schemas.microsoft.com/sharepoint.v3" xsi:nil="true"/>
    <wic_System_Copyright xmlns="http://schemas.microsoft.com/sharepoint/v3/fields" xsi:nil="true"/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</TermName>
          <TermId xmlns="http://schemas.microsoft.com/office/infopath/2007/PartnerControls">c83e0ded-212f-48d2-8cf3-55f499aa1c26</TermId>
        </TermInfo>
      </Terms>
    </n1f450bd0d644ca798bdc94626fdef4f>
    <TaxCatchAll xmlns="04738c6d-ecc8-46f1-821f-82e308eab3d9">
      <Value>27</Value>
      <Value>49</Value>
      <Value>18</Value>
      <Value>17</Value>
      <Value>1155</Value>
    </TaxCatchAll>
    <CreatedOriginated xmlns="04738c6d-ecc8-46f1-821f-82e308eab3d9">2019-12-05T00:00:00+00:00</CreatedOriginated>
    <TaxKeywordTaxHTField xmlns="04738c6d-ecc8-46f1-821f-82e308eab3d9">
      <Terms xmlns="http://schemas.microsoft.com/office/infopath/2007/PartnerControls"/>
    </TaxKeywordTaxHTField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UKStratCom</TermName>
          <TermId xmlns="http://schemas.microsoft.com/office/infopath/2007/PartnerControls">afa40470-b73e-4af9-89e9-67ed395ce95b</TermId>
        </TermInfo>
      </Terms>
    </m79e07ce3690491db9121a08429fad40>
    <_Status xmlns="http://schemas.microsoft.com/sharepoint/v3/fields">Not Started</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F71839B11AB22140AFC00FBA186E2B27" ma:contentTypeVersion="3" ma:contentTypeDescription="Designed to facilitate the storage of MOD Documents with a '.doc' or '.docx' extension" ma:contentTypeScope="" ma:versionID="989a95b184f66e337a0107c90132d72f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234c322ee374ef92484054f63983acb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6d2f711b-dd6e-40c2-80f2-597271b948b2}" ma:internalName="TaxCatchAll" ma:showField="CatchAllData" ma:web="7db32150-960d-4a8d-b7f4-45dec83fd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6d2f711b-dd6e-40c2-80f2-597271b948b2}" ma:internalName="TaxCatchAllLabel" ma:readOnly="true" ma:showField="CatchAllDataLabel" ma:web="7db32150-960d-4a8d-b7f4-45dec83fd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6;#03_01 Conduct Information Management|427e83e6-dbec-4c8d-9efd-9d92fe0937fd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JFC|4f5be5e7-0e9c-4aca-9515-4664df6494e6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assurance strategies and policies|68152f7e-4ffd-41de-95e1-9e96c518e3b3;#4;#Information assurance governance|c7bc9f52-5026-4010-81aa-7c3b292c743d;#5;#Information administration|25ffb40b-88ea-4720-9252-f7d54294a08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management policy and guidance|56aa8ac1-d9e0-4adb-87ed-1d2720373b0a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LongProperties xmlns="http://schemas.microsoft.com/office/2006/metadata/longProperties">
  <LongProp xmlns="" name="TaxCatchAll"><![CDATA[27;#Personnel|a75fba59-6cf8-46da-997e-cc6db2c01523;#49;#01 Administer the Unit|0e5e8e63-5f0f-49d8-aa30-ca9c14931506;#18;#Personnel|c83e0ded-212f-48d2-8cf3-55f499aa1c26;#17;#Support services|abc3bd78-8e16-40cf-b023-1a09b551d5b4;#1155;#UKStratCom|afa40470-b73e-4af9-89e9-67ed395ce95b]]></LongProp>
</LongProperties>
</file>

<file path=customXml/itemProps1.xml><?xml version="1.0" encoding="utf-8"?>
<ds:datastoreItem xmlns:ds="http://schemas.openxmlformats.org/officeDocument/2006/customXml" ds:itemID="{EEB0C917-C135-489A-BFDA-6D7A2124F4E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3A3D346-7DD9-41C3-9954-5E2612B7DD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0A4A3F-A797-4365-88BC-BE44EAB8983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.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6399DD4-3028-4484-A436-C3555242C1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52B930-3C1F-456C-B3C5-C70169C21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66299D-F40C-4141-B980-B600E19E92D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AC11FE4-9F82-475E-969A-B2BCE8EEC42E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20200615-VC_DEP</vt:lpstr>
    </vt:vector>
  </TitlesOfParts>
  <Company>Ministry of Defence</Company>
  <LinksUpToDate>false</LinksUpToDate>
  <CharactersWithSpaces>4325</CharactersWithSpaces>
  <SharedDoc>false</SharedDoc>
  <HLinks>
    <vt:vector size="24" baseType="variant">
      <vt:variant>
        <vt:i4>1441894</vt:i4>
      </vt:variant>
      <vt:variant>
        <vt:i4>12</vt:i4>
      </vt:variant>
      <vt:variant>
        <vt:i4>0</vt:i4>
      </vt:variant>
      <vt:variant>
        <vt:i4>5</vt:i4>
      </vt:variant>
      <vt:variant>
        <vt:lpwstr>mailto:GSO-GEO-LECHR-Sen-GpMailbox@mod.gov.uk</vt:lpwstr>
      </vt:variant>
      <vt:variant>
        <vt:lpwstr/>
      </vt:variant>
      <vt:variant>
        <vt:i4>7929891</vt:i4>
      </vt:variant>
      <vt:variant>
        <vt:i4>9</vt:i4>
      </vt:variant>
      <vt:variant>
        <vt:i4>0</vt:i4>
      </vt:variant>
      <vt:variant>
        <vt:i4>5</vt:i4>
      </vt:variant>
      <vt:variant>
        <vt:lpwstr>http://bfgnet.de/employment</vt:lpwstr>
      </vt:variant>
      <vt:variant>
        <vt:lpwstr/>
      </vt:variant>
      <vt:variant>
        <vt:i4>1441894</vt:i4>
      </vt:variant>
      <vt:variant>
        <vt:i4>6</vt:i4>
      </vt:variant>
      <vt:variant>
        <vt:i4>0</vt:i4>
      </vt:variant>
      <vt:variant>
        <vt:i4>5</vt:i4>
      </vt:variant>
      <vt:variant>
        <vt:lpwstr>mailto:GSO-GEO-LECHR-Sen-GpMailbox@mod.gov.uk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http://defenceintranet.diiweb.r.mil.uk/NR/rdonlyres/9B380103-8F56-4A90-931E-56FAB49E9215/0/MOD_CMYK_AW.jpg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20200615-VC_DEP</dc:title>
  <dc:subject/>
  <dc:creator>LightlyN768</dc:creator>
  <cp:keywords/>
  <dc:description/>
  <cp:lastModifiedBy>Mortimer, Svenja LEC (CSOC IGDN-GEO-LECMain-LegalAsst)</cp:lastModifiedBy>
  <cp:revision>18</cp:revision>
  <cp:lastPrinted>2026-05-11T09:38:00Z</cp:lastPrinted>
  <dcterms:created xsi:type="dcterms:W3CDTF">2026-06-02T07:54:00Z</dcterms:created>
  <dcterms:modified xsi:type="dcterms:W3CDTF">2026-07-01T07:14:00Z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DocumentVersion">
    <vt:lpwstr/>
  </property>
  <property fmtid="{D5CDD505-2E9C-101B-9397-08002B2CF9AE}" pid="5" name="d67af1ddf1dc47979d20c0eae491b81b">
    <vt:lpwstr>01 Administer the Unit|0e5e8e63-5f0f-49d8-aa30-ca9c14931506</vt:lpwstr>
  </property>
  <property fmtid="{D5CDD505-2E9C-101B-9397-08002B2CF9AE}" pid="6" name="_Status">
    <vt:lpwstr>Draft</vt:lpwstr>
  </property>
  <property fmtid="{D5CDD505-2E9C-101B-9397-08002B2CF9AE}" pid="7" name="n1f450bd0d644ca798bdc94626fdef4f">
    <vt:lpwstr>Personnel|c83e0ded-212f-48d2-8cf3-55f499aa1c26</vt:lpwstr>
  </property>
  <property fmtid="{D5CDD505-2E9C-101B-9397-08002B2CF9AE}" pid="8" name="m79e07ce3690491db9121a08429fad40">
    <vt:lpwstr>UKStratCom|afa40470-b73e-4af9-89e9-67ed395ce95b</vt:lpwstr>
  </property>
  <property fmtid="{D5CDD505-2E9C-101B-9397-08002B2CF9AE}" pid="9" name="TaxCatchAll">
    <vt:lpwstr>27;#Personnel|a75fba59-6cf8-46da-997e-cc6db2c01523;#49;#01 Administer the Unit|0e5e8e63-5f0f-49d8-aa30-ca9c14931506;#18;#Personnel|c83e0ded-212f-48d2-8cf3-55f499aa1c26;#17;#Support services|abc3bd78-8e16-40cf-b023-1a09b551d5b4;#1155;#UKStratCom|afa40470-b</vt:lpwstr>
  </property>
  <property fmtid="{D5CDD505-2E9C-101B-9397-08002B2CF9AE}" pid="10" name="UKProtectiveMarking">
    <vt:lpwstr>OFFICIAL</vt:lpwstr>
  </property>
  <property fmtid="{D5CDD505-2E9C-101B-9397-08002B2CF9AE}" pid="11" name="CategoryDescription">
    <vt:lpwstr/>
  </property>
  <property fmtid="{D5CDD505-2E9C-101B-9397-08002B2CF9AE}" pid="12" name="CreatedOriginated">
    <vt:lpwstr>2019-12-05T00:00:00Z</vt:lpwstr>
  </property>
  <property fmtid="{D5CDD505-2E9C-101B-9397-08002B2CF9AE}" pid="13" name="i71a74d1f9984201b479cc08077b6323">
    <vt:lpwstr>Personnel|a75fba59-6cf8-46da-997e-cc6db2c01523;Support services|abc3bd78-8e16-40cf-b023-1a09b551d5b4</vt:lpwstr>
  </property>
  <property fmtid="{D5CDD505-2E9C-101B-9397-08002B2CF9AE}" pid="14" name="wic_System_Copyright">
    <vt:lpwstr/>
  </property>
  <property fmtid="{D5CDD505-2E9C-101B-9397-08002B2CF9AE}" pid="15" name="fileplanid">
    <vt:lpwstr>49;#01 Administer the Unit|0e5e8e63-5f0f-49d8-aa30-ca9c14931506</vt:lpwstr>
  </property>
  <property fmtid="{D5CDD505-2E9C-101B-9397-08002B2CF9AE}" pid="16" name="Subject Keywords">
    <vt:lpwstr>18;#Personnel|c83e0ded-212f-48d2-8cf3-55f499aa1c26</vt:lpwstr>
  </property>
  <property fmtid="{D5CDD505-2E9C-101B-9397-08002B2CF9AE}" pid="17" name="ArticleByLine">
    <vt:lpwstr>UKStratCom Letterhead (Word)</vt:lpwstr>
  </property>
  <property fmtid="{D5CDD505-2E9C-101B-9397-08002B2CF9AE}" pid="18" name="o6dc34ed226342f4b394e2c12d99157f">
    <vt:lpwstr>Guidance|32758244-9127-44c1-aadc-5ecb84b37b67</vt:lpwstr>
  </property>
  <property fmtid="{D5CDD505-2E9C-101B-9397-08002B2CF9AE}" pid="19" name="Business Owner">
    <vt:lpwstr>1155;#UKStratCom|afa40470-b73e-4af9-89e9-67ed395ce95b</vt:lpwstr>
  </property>
  <property fmtid="{D5CDD505-2E9C-101B-9397-08002B2CF9AE}" pid="20" name="defnetTags">
    <vt:lpwstr>322;#Guidance|32758244-9127-44c1-aadc-5ecb84b37b67</vt:lpwstr>
  </property>
  <property fmtid="{D5CDD505-2E9C-101B-9397-08002B2CF9AE}" pid="21" name="CorporateDefnetContent">
    <vt:lpwstr>Yes</vt:lpwstr>
  </property>
  <property fmtid="{D5CDD505-2E9C-101B-9397-08002B2CF9AE}" pid="22" name="PublishingRollupImage">
    <vt:lpwstr/>
  </property>
  <property fmtid="{D5CDD505-2E9C-101B-9397-08002B2CF9AE}" pid="23" name="Sort Order Top Tasks">
    <vt:lpwstr/>
  </property>
  <property fmtid="{D5CDD505-2E9C-101B-9397-08002B2CF9AE}" pid="24" name="SortOrderTLBTopTasks">
    <vt:lpwstr/>
  </property>
  <property fmtid="{D5CDD505-2E9C-101B-9397-08002B2CF9AE}" pid="25" name="ArticleStartDate">
    <vt:lpwstr/>
  </property>
  <property fmtid="{D5CDD505-2E9C-101B-9397-08002B2CF9AE}" pid="26" name="FOIExemption">
    <vt:lpwstr>No</vt:lpwstr>
  </property>
  <property fmtid="{D5CDD505-2E9C-101B-9397-08002B2CF9AE}" pid="27" name="Sort Order Announcements">
    <vt:lpwstr/>
  </property>
  <property fmtid="{D5CDD505-2E9C-101B-9397-08002B2CF9AE}" pid="28" name="Sort Order Corporate Featured Items">
    <vt:lpwstr/>
  </property>
  <property fmtid="{D5CDD505-2E9C-101B-9397-08002B2CF9AE}" pid="29" name="SortOrderTLBAnnouncements">
    <vt:lpwstr/>
  </property>
  <property fmtid="{D5CDD505-2E9C-101B-9397-08002B2CF9AE}" pid="30" name="RelatedInformation">
    <vt:lpwstr>, </vt:lpwstr>
  </property>
  <property fmtid="{D5CDD505-2E9C-101B-9397-08002B2CF9AE}" pid="31" name="ha076f4611b140e7b3cb24c4bf4f068b">
    <vt:lpwstr/>
  </property>
  <property fmtid="{D5CDD505-2E9C-101B-9397-08002B2CF9AE}" pid="32" name="RoutingRuleDescription">
    <vt:lpwstr/>
  </property>
  <property fmtid="{D5CDD505-2E9C-101B-9397-08002B2CF9AE}" pid="33" name="Sort Order TLB Featured News">
    <vt:lpwstr/>
  </property>
  <property fmtid="{D5CDD505-2E9C-101B-9397-08002B2CF9AE}" pid="34" name="ContentTypeId">
    <vt:lpwstr>0x010100D9D675D6CDED02438DC7CFF78D2F29E40100F71839B11AB22140AFC00FBA186E2B27</vt:lpwstr>
  </property>
  <property fmtid="{D5CDD505-2E9C-101B-9397-08002B2CF9AE}" pid="35" name="Source Folder Path">
    <vt:lpwstr/>
  </property>
  <property fmtid="{D5CDD505-2E9C-101B-9397-08002B2CF9AE}" pid="36" name="File System Path">
    <vt:lpwstr/>
  </property>
  <property fmtid="{D5CDD505-2E9C-101B-9397-08002B2CF9AE}" pid="37" name="Subject Category">
    <vt:lpwstr>27;#Personnel|a75fba59-6cf8-46da-997e-cc6db2c01523;#17;#Support services|abc3bd78-8e16-40cf-b023-1a09b551d5b4</vt:lpwstr>
  </property>
  <property fmtid="{D5CDD505-2E9C-101B-9397-08002B2CF9AE}" pid="38" name="ItemRetentionFormula">
    <vt:lpwstr/>
  </property>
  <property fmtid="{D5CDD505-2E9C-101B-9397-08002B2CF9AE}" pid="39" name="_dlc_policyId">
    <vt:lpwstr/>
  </property>
  <property fmtid="{D5CDD505-2E9C-101B-9397-08002B2CF9AE}" pid="40" name="MSIP_Label_d8a60473-494b-4586-a1bb-b0e663054676_Enabled">
    <vt:lpwstr>true</vt:lpwstr>
  </property>
  <property fmtid="{D5CDD505-2E9C-101B-9397-08002B2CF9AE}" pid="41" name="MSIP_Label_d8a60473-494b-4586-a1bb-b0e663054676_SetDate">
    <vt:lpwstr>2023-01-25T13:57:22Z</vt:lpwstr>
  </property>
  <property fmtid="{D5CDD505-2E9C-101B-9397-08002B2CF9AE}" pid="42" name="MSIP_Label_d8a60473-494b-4586-a1bb-b0e663054676_Method">
    <vt:lpwstr>Privileged</vt:lpwstr>
  </property>
  <property fmtid="{D5CDD505-2E9C-101B-9397-08002B2CF9AE}" pid="43" name="MSIP_Label_d8a60473-494b-4586-a1bb-b0e663054676_Name">
    <vt:lpwstr>MOD-1-O-‘UNMARKED’</vt:lpwstr>
  </property>
  <property fmtid="{D5CDD505-2E9C-101B-9397-08002B2CF9AE}" pid="44" name="MSIP_Label_d8a60473-494b-4586-a1bb-b0e663054676_SiteId">
    <vt:lpwstr>be7760ed-5953-484b-ae95-d0a16dfa09e5</vt:lpwstr>
  </property>
  <property fmtid="{D5CDD505-2E9C-101B-9397-08002B2CF9AE}" pid="45" name="MSIP_Label_d8a60473-494b-4586-a1bb-b0e663054676_ActionId">
    <vt:lpwstr>c7dde2a9-116d-4be5-8823-e4757fb3dfbc</vt:lpwstr>
  </property>
  <property fmtid="{D5CDD505-2E9C-101B-9397-08002B2CF9AE}" pid="46" name="MSIP_Label_d8a60473-494b-4586-a1bb-b0e663054676_ContentBits">
    <vt:lpwstr>0</vt:lpwstr>
  </property>
</Properties>
</file>